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C527" w14:textId="77777777" w:rsidR="00DA40B1" w:rsidRPr="0054521E" w:rsidRDefault="00DA40B1" w:rsidP="00DA40B1">
      <w:pPr>
        <w:rPr>
          <w:rFonts w:asciiTheme="minorHAnsi" w:hAnsiTheme="minorHAnsi" w:cs="Tahoma"/>
        </w:rPr>
      </w:pPr>
    </w:p>
    <w:p w14:paraId="59F1507E" w14:textId="77777777" w:rsidR="00DA40B1" w:rsidRPr="00FB01AA" w:rsidRDefault="00DA40B1" w:rsidP="00DA40B1">
      <w:pPr>
        <w:rPr>
          <w:rFonts w:asciiTheme="minorHAnsi" w:hAnsiTheme="minorHAnsi" w:cstheme="minorHAnsi"/>
          <w:b/>
          <w:bCs/>
          <w:iCs/>
          <w:color w:val="FF0000"/>
          <w:u w:val="single"/>
          <w:lang w:eastAsia="en-US"/>
        </w:rPr>
      </w:pPr>
      <w:r w:rsidRPr="00FB01AA">
        <w:rPr>
          <w:rFonts w:asciiTheme="minorHAnsi" w:hAnsiTheme="minorHAnsi" w:cstheme="minorHAnsi"/>
          <w:b/>
          <w:bCs/>
          <w:iCs/>
          <w:color w:val="FF0000"/>
          <w:u w:val="single"/>
        </w:rPr>
        <w:t>Document Control: (Delete from final document)</w:t>
      </w:r>
    </w:p>
    <w:tbl>
      <w:tblPr>
        <w:tblW w:w="5000" w:type="pct"/>
        <w:tblCellMar>
          <w:top w:w="55" w:type="dxa"/>
          <w:left w:w="55" w:type="dxa"/>
          <w:bottom w:w="55" w:type="dxa"/>
          <w:right w:w="55" w:type="dxa"/>
        </w:tblCellMar>
        <w:tblLook w:val="04A0" w:firstRow="1" w:lastRow="0" w:firstColumn="1" w:lastColumn="0" w:noHBand="0" w:noVBand="1"/>
      </w:tblPr>
      <w:tblGrid>
        <w:gridCol w:w="2370"/>
        <w:gridCol w:w="2133"/>
        <w:gridCol w:w="2252"/>
        <w:gridCol w:w="2261"/>
      </w:tblGrid>
      <w:tr w:rsidR="00DA40B1" w:rsidRPr="00FB01AA" w14:paraId="23D7023A" w14:textId="77777777" w:rsidTr="00304277">
        <w:tc>
          <w:tcPr>
            <w:tcW w:w="1314" w:type="pct"/>
            <w:tcBorders>
              <w:top w:val="single" w:sz="4" w:space="0" w:color="auto"/>
              <w:left w:val="single" w:sz="4" w:space="0" w:color="auto"/>
              <w:bottom w:val="single" w:sz="4" w:space="0" w:color="auto"/>
              <w:right w:val="single" w:sz="4" w:space="0" w:color="auto"/>
            </w:tcBorders>
            <w:shd w:val="clear" w:color="auto" w:fill="E6E6FF"/>
            <w:hideMark/>
          </w:tcPr>
          <w:p w14:paraId="19A9DE1F" w14:textId="77777777" w:rsidR="00DA40B1" w:rsidRPr="00FB01AA" w:rsidRDefault="00DA40B1" w:rsidP="00304277">
            <w:pPr>
              <w:pStyle w:val="TableContents"/>
              <w:rPr>
                <w:rFonts w:asciiTheme="minorHAnsi" w:hAnsiTheme="minorHAnsi" w:cstheme="minorHAnsi"/>
                <w:b/>
                <w:bCs/>
                <w:iCs/>
                <w:color w:val="FF0000"/>
                <w:sz w:val="22"/>
                <w:szCs w:val="22"/>
                <w:lang w:eastAsia="en-US"/>
              </w:rPr>
            </w:pPr>
            <w:r w:rsidRPr="00FB01AA">
              <w:rPr>
                <w:rFonts w:asciiTheme="minorHAnsi" w:hAnsiTheme="minorHAnsi" w:cstheme="minorHAnsi"/>
                <w:b/>
                <w:bCs/>
                <w:iCs/>
                <w:color w:val="FF0000"/>
                <w:sz w:val="22"/>
                <w:szCs w:val="22"/>
                <w:lang w:eastAsia="en-US"/>
              </w:rPr>
              <w:t>Version:</w:t>
            </w:r>
          </w:p>
          <w:p w14:paraId="24BB17C4" w14:textId="77777777" w:rsidR="00DA40B1" w:rsidRPr="00FB01AA" w:rsidRDefault="00DA40B1" w:rsidP="00304277">
            <w:pPr>
              <w:pStyle w:val="TableContents"/>
              <w:rPr>
                <w:rFonts w:asciiTheme="minorHAnsi" w:hAnsiTheme="minorHAnsi" w:cstheme="minorHAnsi"/>
                <w:bCs/>
                <w:iCs/>
                <w:color w:val="FF0000"/>
                <w:sz w:val="22"/>
                <w:szCs w:val="22"/>
                <w:lang w:eastAsia="en-US"/>
              </w:rPr>
            </w:pPr>
            <w:r w:rsidRPr="00FB01AA">
              <w:rPr>
                <w:rFonts w:asciiTheme="minorHAnsi" w:hAnsiTheme="minorHAnsi" w:cstheme="minorHAnsi"/>
                <w:bCs/>
                <w:iCs/>
                <w:color w:val="FF0000"/>
                <w:sz w:val="22"/>
                <w:szCs w:val="22"/>
                <w:lang w:eastAsia="en-US"/>
              </w:rPr>
              <w:t>1.0</w:t>
            </w:r>
          </w:p>
        </w:tc>
        <w:tc>
          <w:tcPr>
            <w:tcW w:w="1183" w:type="pct"/>
            <w:tcBorders>
              <w:top w:val="single" w:sz="4" w:space="0" w:color="auto"/>
              <w:left w:val="single" w:sz="4" w:space="0" w:color="auto"/>
              <w:bottom w:val="single" w:sz="4" w:space="0" w:color="auto"/>
              <w:right w:val="single" w:sz="4" w:space="0" w:color="auto"/>
            </w:tcBorders>
            <w:shd w:val="clear" w:color="auto" w:fill="E6E6FF"/>
            <w:hideMark/>
          </w:tcPr>
          <w:p w14:paraId="388B7F23" w14:textId="77777777" w:rsidR="00DA40B1" w:rsidRPr="00FB01AA" w:rsidRDefault="00DA40B1" w:rsidP="00304277">
            <w:pPr>
              <w:pStyle w:val="TableContents"/>
              <w:rPr>
                <w:rFonts w:asciiTheme="minorHAnsi" w:hAnsiTheme="minorHAnsi" w:cstheme="minorHAnsi"/>
                <w:b/>
                <w:bCs/>
                <w:iCs/>
                <w:color w:val="FF0000"/>
                <w:sz w:val="22"/>
                <w:szCs w:val="22"/>
                <w:lang w:eastAsia="en-US"/>
              </w:rPr>
            </w:pPr>
            <w:r w:rsidRPr="00FB01AA">
              <w:rPr>
                <w:rFonts w:asciiTheme="minorHAnsi" w:hAnsiTheme="minorHAnsi" w:cstheme="minorHAnsi"/>
                <w:b/>
                <w:bCs/>
                <w:iCs/>
                <w:color w:val="FF0000"/>
                <w:sz w:val="22"/>
                <w:szCs w:val="22"/>
                <w:lang w:eastAsia="en-US"/>
              </w:rPr>
              <w:t>Date Reviewed:</w:t>
            </w:r>
          </w:p>
          <w:p w14:paraId="5A993FC0" w14:textId="7528D439" w:rsidR="00DA40B1" w:rsidRPr="00FB01AA" w:rsidRDefault="002376CA" w:rsidP="00304277">
            <w:pPr>
              <w:pStyle w:val="TableContents"/>
              <w:rPr>
                <w:rFonts w:asciiTheme="minorHAnsi" w:hAnsiTheme="minorHAnsi" w:cstheme="minorHAnsi"/>
                <w:bCs/>
                <w:iCs/>
                <w:color w:val="FF0000"/>
                <w:sz w:val="22"/>
                <w:szCs w:val="22"/>
                <w:lang w:eastAsia="en-US"/>
              </w:rPr>
            </w:pPr>
            <w:r>
              <w:rPr>
                <w:rFonts w:asciiTheme="minorHAnsi" w:hAnsiTheme="minorHAnsi" w:cstheme="minorHAnsi"/>
                <w:bCs/>
                <w:iCs/>
                <w:color w:val="FF0000"/>
                <w:sz w:val="22"/>
                <w:szCs w:val="22"/>
                <w:lang w:eastAsia="en-US"/>
              </w:rPr>
              <w:t>May 2022</w:t>
            </w:r>
          </w:p>
        </w:tc>
        <w:tc>
          <w:tcPr>
            <w:tcW w:w="1249" w:type="pct"/>
            <w:tcBorders>
              <w:top w:val="single" w:sz="4" w:space="0" w:color="auto"/>
              <w:left w:val="single" w:sz="4" w:space="0" w:color="auto"/>
              <w:bottom w:val="single" w:sz="4" w:space="0" w:color="auto"/>
              <w:right w:val="single" w:sz="4" w:space="0" w:color="auto"/>
            </w:tcBorders>
            <w:shd w:val="clear" w:color="auto" w:fill="E6E6FF"/>
            <w:hideMark/>
          </w:tcPr>
          <w:p w14:paraId="442F8104" w14:textId="77777777" w:rsidR="00DA40B1" w:rsidRPr="00FB01AA" w:rsidRDefault="00DA40B1" w:rsidP="00304277">
            <w:pPr>
              <w:pStyle w:val="TableContents"/>
              <w:rPr>
                <w:rFonts w:asciiTheme="minorHAnsi" w:hAnsiTheme="minorHAnsi" w:cstheme="minorHAnsi"/>
                <w:b/>
                <w:bCs/>
                <w:iCs/>
                <w:color w:val="FF0000"/>
                <w:sz w:val="22"/>
                <w:szCs w:val="22"/>
                <w:lang w:eastAsia="en-US"/>
              </w:rPr>
            </w:pPr>
            <w:r w:rsidRPr="00FB01AA">
              <w:rPr>
                <w:rFonts w:asciiTheme="minorHAnsi" w:hAnsiTheme="minorHAnsi" w:cstheme="minorHAnsi"/>
                <w:b/>
                <w:bCs/>
                <w:iCs/>
                <w:color w:val="FF0000"/>
                <w:sz w:val="22"/>
                <w:szCs w:val="22"/>
                <w:lang w:eastAsia="en-US"/>
              </w:rPr>
              <w:t>Next Review Date:</w:t>
            </w:r>
          </w:p>
          <w:p w14:paraId="6D754F3E" w14:textId="1D00114C" w:rsidR="00DA40B1" w:rsidRPr="00FB01AA" w:rsidRDefault="002376CA" w:rsidP="00304277">
            <w:pPr>
              <w:pStyle w:val="TableContents"/>
              <w:rPr>
                <w:rFonts w:asciiTheme="minorHAnsi" w:hAnsiTheme="minorHAnsi" w:cstheme="minorHAnsi"/>
                <w:bCs/>
                <w:iCs/>
                <w:color w:val="FF0000"/>
                <w:sz w:val="22"/>
                <w:szCs w:val="22"/>
                <w:lang w:eastAsia="en-US"/>
              </w:rPr>
            </w:pPr>
            <w:r>
              <w:rPr>
                <w:rFonts w:asciiTheme="minorHAnsi" w:hAnsiTheme="minorHAnsi" w:cstheme="minorHAnsi"/>
                <w:bCs/>
                <w:iCs/>
                <w:color w:val="FF0000"/>
                <w:sz w:val="22"/>
                <w:szCs w:val="22"/>
                <w:lang w:eastAsia="en-US"/>
              </w:rPr>
              <w:t>January 2024</w:t>
            </w:r>
          </w:p>
        </w:tc>
        <w:tc>
          <w:tcPr>
            <w:tcW w:w="1254" w:type="pct"/>
            <w:tcBorders>
              <w:top w:val="single" w:sz="4" w:space="0" w:color="auto"/>
              <w:left w:val="single" w:sz="4" w:space="0" w:color="auto"/>
              <w:bottom w:val="single" w:sz="4" w:space="0" w:color="auto"/>
              <w:right w:val="single" w:sz="4" w:space="0" w:color="auto"/>
            </w:tcBorders>
            <w:shd w:val="clear" w:color="auto" w:fill="E6E6FF"/>
            <w:hideMark/>
          </w:tcPr>
          <w:p w14:paraId="486DE0BA" w14:textId="77777777" w:rsidR="00DA40B1" w:rsidRPr="00FB01AA" w:rsidRDefault="00DA40B1" w:rsidP="00304277">
            <w:pPr>
              <w:pStyle w:val="TableContents"/>
              <w:rPr>
                <w:rFonts w:asciiTheme="minorHAnsi" w:hAnsiTheme="minorHAnsi" w:cstheme="minorHAnsi"/>
                <w:b/>
                <w:bCs/>
                <w:iCs/>
                <w:color w:val="FF0000"/>
                <w:sz w:val="22"/>
                <w:szCs w:val="22"/>
                <w:lang w:eastAsia="en-US"/>
              </w:rPr>
            </w:pPr>
            <w:r w:rsidRPr="00FB01AA">
              <w:rPr>
                <w:rFonts w:asciiTheme="minorHAnsi" w:hAnsiTheme="minorHAnsi" w:cstheme="minorHAnsi"/>
                <w:b/>
                <w:bCs/>
                <w:iCs/>
                <w:color w:val="FF0000"/>
                <w:sz w:val="22"/>
                <w:szCs w:val="22"/>
                <w:lang w:eastAsia="en-US"/>
              </w:rPr>
              <w:t>Security Classification:</w:t>
            </w:r>
          </w:p>
          <w:p w14:paraId="3A532C4B" w14:textId="77777777" w:rsidR="00DA40B1" w:rsidRPr="00FB01AA" w:rsidRDefault="00DA40B1" w:rsidP="00304277">
            <w:pPr>
              <w:pStyle w:val="TableContents"/>
              <w:rPr>
                <w:rFonts w:asciiTheme="minorHAnsi" w:hAnsiTheme="minorHAnsi" w:cstheme="minorHAnsi"/>
                <w:color w:val="FF0000"/>
                <w:sz w:val="22"/>
                <w:szCs w:val="22"/>
                <w:lang w:eastAsia="en-US"/>
              </w:rPr>
            </w:pPr>
            <w:r w:rsidRPr="00FB01AA">
              <w:rPr>
                <w:rFonts w:asciiTheme="minorHAnsi" w:hAnsiTheme="minorHAnsi" w:cstheme="minorHAnsi"/>
                <w:bCs/>
                <w:iCs/>
                <w:color w:val="FF0000"/>
                <w:sz w:val="22"/>
                <w:szCs w:val="22"/>
                <w:lang w:eastAsia="en-US"/>
              </w:rPr>
              <w:t xml:space="preserve">Public </w:t>
            </w:r>
          </w:p>
        </w:tc>
      </w:tr>
    </w:tbl>
    <w:p w14:paraId="0A7D41C4" w14:textId="77777777" w:rsidR="00DA40B1" w:rsidRPr="00251E47" w:rsidRDefault="00DA40B1" w:rsidP="00DA40B1">
      <w:pPr>
        <w:shd w:val="clear" w:color="auto" w:fill="FFFFFF"/>
        <w:jc w:val="center"/>
        <w:rPr>
          <w:rFonts w:ascii="Calibri" w:hAnsi="Calibri" w:cs="Arial"/>
          <w:b/>
          <w:color w:val="365F91" w:themeColor="accent1" w:themeShade="BF"/>
          <w:sz w:val="28"/>
          <w:szCs w:val="28"/>
        </w:rPr>
      </w:pPr>
    </w:p>
    <w:p w14:paraId="0BC4D29C" w14:textId="77777777" w:rsidR="00B73CCD" w:rsidRDefault="00B73CCD" w:rsidP="00E7798E">
      <w:pPr>
        <w:jc w:val="both"/>
        <w:rPr>
          <w:rFonts w:asciiTheme="minorHAnsi" w:hAnsiTheme="minorHAnsi" w:cstheme="minorHAnsi"/>
          <w:b/>
          <w:sz w:val="22"/>
          <w:szCs w:val="22"/>
        </w:rPr>
      </w:pPr>
    </w:p>
    <w:p w14:paraId="458C402C" w14:textId="0922813E" w:rsidR="008A2B6A" w:rsidRPr="00267A70" w:rsidRDefault="00E822BC" w:rsidP="00E7798E">
      <w:pPr>
        <w:jc w:val="both"/>
        <w:rPr>
          <w:rFonts w:asciiTheme="minorHAnsi" w:hAnsiTheme="minorHAnsi" w:cstheme="minorHAnsi"/>
          <w:b/>
          <w:sz w:val="22"/>
          <w:szCs w:val="22"/>
        </w:rPr>
      </w:pPr>
      <w:r w:rsidRPr="00267A70">
        <w:rPr>
          <w:rFonts w:asciiTheme="minorHAnsi" w:hAnsiTheme="minorHAnsi" w:cstheme="minorHAnsi"/>
          <w:b/>
          <w:sz w:val="22"/>
          <w:szCs w:val="22"/>
        </w:rPr>
        <w:t>Complaints Officer Contact D</w:t>
      </w:r>
      <w:r w:rsidR="008A2B6A" w:rsidRPr="00267A70">
        <w:rPr>
          <w:rFonts w:asciiTheme="minorHAnsi" w:hAnsiTheme="minorHAnsi" w:cstheme="minorHAnsi"/>
          <w:b/>
          <w:sz w:val="22"/>
          <w:szCs w:val="22"/>
        </w:rPr>
        <w:t>etails</w:t>
      </w:r>
    </w:p>
    <w:p w14:paraId="3086B26D" w14:textId="77777777" w:rsidR="008A2B6A" w:rsidRPr="00267A70" w:rsidRDefault="008A2B6A" w:rsidP="009F43C1">
      <w:pPr>
        <w:jc w:val="both"/>
        <w:rPr>
          <w:rFonts w:asciiTheme="minorHAnsi" w:hAnsiTheme="minorHAnsi" w:cstheme="minorHAnsi"/>
          <w:sz w:val="22"/>
          <w:szCs w:val="22"/>
        </w:rPr>
      </w:pPr>
    </w:p>
    <w:p w14:paraId="3A77BC4A" w14:textId="77777777" w:rsidR="008A2B6A" w:rsidRPr="00267A70" w:rsidRDefault="008A2B6A" w:rsidP="009F43C1">
      <w:pPr>
        <w:tabs>
          <w:tab w:val="left" w:pos="2880"/>
        </w:tabs>
        <w:jc w:val="both"/>
        <w:rPr>
          <w:rFonts w:asciiTheme="minorHAnsi" w:hAnsiTheme="minorHAnsi" w:cstheme="minorHAnsi"/>
          <w:sz w:val="22"/>
          <w:szCs w:val="22"/>
        </w:rPr>
      </w:pPr>
      <w:r w:rsidRPr="00267A70">
        <w:rPr>
          <w:rFonts w:asciiTheme="minorHAnsi" w:hAnsiTheme="minorHAnsi" w:cstheme="minorHAnsi"/>
          <w:sz w:val="22"/>
          <w:szCs w:val="22"/>
        </w:rPr>
        <w:t>Name:</w:t>
      </w:r>
      <w:r w:rsidRPr="00267A70">
        <w:rPr>
          <w:rFonts w:asciiTheme="minorHAnsi" w:hAnsiTheme="minorHAnsi" w:cstheme="minorHAnsi"/>
          <w:sz w:val="22"/>
          <w:szCs w:val="22"/>
        </w:rPr>
        <w:tab/>
      </w:r>
    </w:p>
    <w:p w14:paraId="1E7F41AB" w14:textId="77777777" w:rsidR="008A2B6A" w:rsidRPr="00267A70" w:rsidRDefault="008A2B6A" w:rsidP="009F43C1">
      <w:pPr>
        <w:tabs>
          <w:tab w:val="left" w:pos="2880"/>
        </w:tabs>
        <w:jc w:val="both"/>
        <w:rPr>
          <w:rFonts w:asciiTheme="minorHAnsi" w:hAnsiTheme="minorHAnsi" w:cstheme="minorHAnsi"/>
          <w:sz w:val="22"/>
          <w:szCs w:val="22"/>
        </w:rPr>
      </w:pPr>
      <w:r w:rsidRPr="00267A70">
        <w:rPr>
          <w:rFonts w:asciiTheme="minorHAnsi" w:hAnsiTheme="minorHAnsi" w:cstheme="minorHAnsi"/>
          <w:sz w:val="22"/>
          <w:szCs w:val="22"/>
        </w:rPr>
        <w:t>Telephone:</w:t>
      </w:r>
      <w:r w:rsidRPr="00267A70">
        <w:rPr>
          <w:rFonts w:asciiTheme="minorHAnsi" w:hAnsiTheme="minorHAnsi" w:cstheme="minorHAnsi"/>
          <w:sz w:val="22"/>
          <w:szCs w:val="22"/>
        </w:rPr>
        <w:tab/>
      </w:r>
    </w:p>
    <w:p w14:paraId="13070E59" w14:textId="77777777" w:rsidR="008A2B6A" w:rsidRPr="00267A70" w:rsidRDefault="008A2B6A" w:rsidP="009F43C1">
      <w:pPr>
        <w:tabs>
          <w:tab w:val="left" w:pos="2880"/>
        </w:tabs>
        <w:jc w:val="both"/>
        <w:rPr>
          <w:rFonts w:asciiTheme="minorHAnsi" w:hAnsiTheme="minorHAnsi" w:cstheme="minorHAnsi"/>
          <w:sz w:val="22"/>
          <w:szCs w:val="22"/>
        </w:rPr>
      </w:pPr>
      <w:r w:rsidRPr="00267A70">
        <w:rPr>
          <w:rFonts w:asciiTheme="minorHAnsi" w:hAnsiTheme="minorHAnsi" w:cstheme="minorHAnsi"/>
          <w:sz w:val="22"/>
          <w:szCs w:val="22"/>
        </w:rPr>
        <w:t>Address:</w:t>
      </w:r>
      <w:r w:rsidRPr="00267A70">
        <w:rPr>
          <w:rFonts w:asciiTheme="minorHAnsi" w:hAnsiTheme="minorHAnsi" w:cstheme="minorHAnsi"/>
          <w:sz w:val="22"/>
          <w:szCs w:val="22"/>
        </w:rPr>
        <w:tab/>
      </w:r>
    </w:p>
    <w:p w14:paraId="10BE1BEA" w14:textId="77777777" w:rsidR="008A2B6A" w:rsidRPr="00267A70" w:rsidRDefault="008A2B6A" w:rsidP="009F43C1">
      <w:pPr>
        <w:tabs>
          <w:tab w:val="left" w:pos="2880"/>
        </w:tabs>
        <w:jc w:val="both"/>
        <w:rPr>
          <w:rFonts w:asciiTheme="minorHAnsi" w:hAnsiTheme="minorHAnsi" w:cstheme="minorHAnsi"/>
          <w:b/>
          <w:sz w:val="22"/>
          <w:szCs w:val="22"/>
        </w:rPr>
      </w:pPr>
      <w:r w:rsidRPr="00267A70">
        <w:rPr>
          <w:rFonts w:asciiTheme="minorHAnsi" w:hAnsiTheme="minorHAnsi" w:cstheme="minorHAnsi"/>
          <w:sz w:val="22"/>
          <w:szCs w:val="22"/>
        </w:rPr>
        <w:t>E-mail:</w:t>
      </w:r>
      <w:r w:rsidRPr="00267A70">
        <w:rPr>
          <w:rFonts w:asciiTheme="minorHAnsi" w:hAnsiTheme="minorHAnsi" w:cstheme="minorHAnsi"/>
          <w:sz w:val="22"/>
          <w:szCs w:val="22"/>
        </w:rPr>
        <w:tab/>
      </w:r>
    </w:p>
    <w:p w14:paraId="6841A098" w14:textId="77777777" w:rsidR="008A2B6A" w:rsidRPr="00267A70" w:rsidRDefault="008A2B6A" w:rsidP="009F43C1">
      <w:pPr>
        <w:jc w:val="both"/>
        <w:rPr>
          <w:rFonts w:asciiTheme="minorHAnsi" w:hAnsiTheme="minorHAnsi" w:cstheme="minorHAnsi"/>
          <w:sz w:val="22"/>
          <w:szCs w:val="22"/>
        </w:rPr>
      </w:pPr>
    </w:p>
    <w:p w14:paraId="72C05C48" w14:textId="77777777" w:rsidR="008314C3" w:rsidRPr="00267A70" w:rsidRDefault="008314C3" w:rsidP="008314C3">
      <w:pPr>
        <w:pStyle w:val="Heading3"/>
        <w:jc w:val="both"/>
        <w:rPr>
          <w:rFonts w:asciiTheme="minorHAnsi" w:hAnsiTheme="minorHAnsi" w:cstheme="minorHAnsi"/>
          <w:b/>
          <w:i w:val="0"/>
          <w:sz w:val="22"/>
          <w:szCs w:val="22"/>
        </w:rPr>
      </w:pPr>
      <w:r w:rsidRPr="00267A70">
        <w:rPr>
          <w:rFonts w:asciiTheme="minorHAnsi" w:hAnsiTheme="minorHAnsi" w:cstheme="minorHAnsi"/>
          <w:b/>
          <w:i w:val="0"/>
          <w:sz w:val="22"/>
          <w:szCs w:val="22"/>
        </w:rPr>
        <w:t xml:space="preserve">How </w:t>
      </w:r>
      <w:r w:rsidRPr="00267A70">
        <w:rPr>
          <w:rFonts w:asciiTheme="minorHAnsi" w:hAnsiTheme="minorHAnsi" w:cstheme="minorHAnsi"/>
          <w:b/>
          <w:i w:val="0"/>
          <w:color w:val="FF0000"/>
          <w:sz w:val="22"/>
          <w:szCs w:val="22"/>
          <w:highlight w:val="yellow"/>
        </w:rPr>
        <w:t>[firm name]</w:t>
      </w:r>
      <w:r w:rsidRPr="00267A70">
        <w:rPr>
          <w:rFonts w:asciiTheme="minorHAnsi" w:hAnsiTheme="minorHAnsi" w:cstheme="minorHAnsi"/>
          <w:b/>
          <w:i w:val="0"/>
          <w:color w:val="FF0000"/>
          <w:sz w:val="22"/>
          <w:szCs w:val="22"/>
        </w:rPr>
        <w:t xml:space="preserve"> </w:t>
      </w:r>
      <w:r w:rsidRPr="00267A70">
        <w:rPr>
          <w:rFonts w:asciiTheme="minorHAnsi" w:hAnsiTheme="minorHAnsi" w:cstheme="minorHAnsi"/>
          <w:b/>
          <w:i w:val="0"/>
          <w:sz w:val="22"/>
          <w:szCs w:val="22"/>
        </w:rPr>
        <w:t>handles complaints</w:t>
      </w:r>
    </w:p>
    <w:p w14:paraId="72DA4819" w14:textId="77777777" w:rsidR="008A2B6A" w:rsidRPr="00267A70" w:rsidRDefault="008A2B6A" w:rsidP="009F43C1">
      <w:pPr>
        <w:jc w:val="both"/>
        <w:rPr>
          <w:rFonts w:asciiTheme="minorHAnsi" w:hAnsiTheme="minorHAnsi" w:cstheme="minorHAnsi"/>
          <w:sz w:val="22"/>
          <w:szCs w:val="22"/>
        </w:rPr>
      </w:pPr>
    </w:p>
    <w:p w14:paraId="5AB543BC" w14:textId="77777777" w:rsidR="00816BF5" w:rsidRPr="00816BF5" w:rsidRDefault="00816BF5" w:rsidP="00816BF5">
      <w:pPr>
        <w:jc w:val="both"/>
        <w:rPr>
          <w:rFonts w:asciiTheme="minorHAnsi" w:hAnsiTheme="minorHAnsi" w:cstheme="minorHAnsi"/>
          <w:sz w:val="22"/>
          <w:szCs w:val="22"/>
          <w:lang w:val="en-US" w:eastAsia="en-US"/>
        </w:rPr>
      </w:pPr>
      <w:r w:rsidRPr="00816BF5">
        <w:rPr>
          <w:rFonts w:asciiTheme="minorHAnsi" w:hAnsiTheme="minorHAnsi" w:cstheme="minorHAnsi"/>
          <w:sz w:val="22"/>
          <w:szCs w:val="22"/>
          <w:lang w:val="en-US" w:eastAsia="en-US"/>
        </w:rPr>
        <w:t>We aim to provide a very high standard of service to every client. It is important to us that all complaints are resolved as quickly as possible and to the complete satisfaction of our clients.</w:t>
      </w:r>
    </w:p>
    <w:p w14:paraId="5E09D79F" w14:textId="77777777" w:rsidR="00816BF5" w:rsidRDefault="00816BF5" w:rsidP="00717C74">
      <w:pPr>
        <w:pStyle w:val="BodyText3"/>
        <w:spacing w:after="0"/>
        <w:jc w:val="both"/>
        <w:rPr>
          <w:rFonts w:asciiTheme="minorHAnsi" w:hAnsiTheme="minorHAnsi" w:cstheme="minorHAnsi"/>
          <w:sz w:val="22"/>
          <w:szCs w:val="22"/>
        </w:rPr>
      </w:pPr>
    </w:p>
    <w:p w14:paraId="4AA1ADFA" w14:textId="42B50AD3" w:rsidR="00717C74" w:rsidRDefault="00717C74" w:rsidP="00717C74">
      <w:pPr>
        <w:pStyle w:val="BodyText3"/>
        <w:spacing w:after="0"/>
        <w:jc w:val="both"/>
        <w:rPr>
          <w:rFonts w:asciiTheme="minorHAnsi" w:hAnsiTheme="minorHAnsi" w:cstheme="minorHAnsi"/>
          <w:sz w:val="22"/>
          <w:szCs w:val="22"/>
          <w:lang w:val="en-GB"/>
        </w:rPr>
      </w:pPr>
      <w:r w:rsidRPr="00267A70">
        <w:rPr>
          <w:rFonts w:asciiTheme="minorHAnsi" w:hAnsiTheme="minorHAnsi" w:cstheme="minorHAnsi"/>
          <w:sz w:val="22"/>
          <w:szCs w:val="22"/>
        </w:rPr>
        <w:t xml:space="preserve">Any complaint verbal or written will be referred to our Complaints Officer at the earliest opportunity or to a member of the senior management if the </w:t>
      </w:r>
      <w:r w:rsidRPr="00267A70">
        <w:rPr>
          <w:rFonts w:asciiTheme="minorHAnsi" w:hAnsiTheme="minorHAnsi" w:cstheme="minorHAnsi"/>
          <w:bCs/>
          <w:sz w:val="22"/>
          <w:szCs w:val="22"/>
        </w:rPr>
        <w:t>C</w:t>
      </w:r>
      <w:r w:rsidRPr="00267A70">
        <w:rPr>
          <w:rFonts w:asciiTheme="minorHAnsi" w:hAnsiTheme="minorHAnsi" w:cstheme="minorHAnsi"/>
          <w:sz w:val="22"/>
          <w:szCs w:val="22"/>
        </w:rPr>
        <w:t xml:space="preserve">omplaints </w:t>
      </w:r>
      <w:r w:rsidRPr="00267A70">
        <w:rPr>
          <w:rFonts w:asciiTheme="minorHAnsi" w:hAnsiTheme="minorHAnsi" w:cstheme="minorHAnsi"/>
          <w:bCs/>
          <w:sz w:val="22"/>
          <w:szCs w:val="22"/>
        </w:rPr>
        <w:t>Officer is</w:t>
      </w:r>
      <w:r w:rsidRPr="00267A70">
        <w:rPr>
          <w:rFonts w:asciiTheme="minorHAnsi" w:hAnsiTheme="minorHAnsi" w:cstheme="minorHAnsi"/>
          <w:sz w:val="22"/>
          <w:szCs w:val="22"/>
        </w:rPr>
        <w:t xml:space="preserve"> unavailable.</w:t>
      </w:r>
      <w:r w:rsidRPr="00267A70">
        <w:rPr>
          <w:rFonts w:asciiTheme="minorHAnsi" w:hAnsiTheme="minorHAnsi" w:cstheme="minorHAnsi"/>
          <w:sz w:val="22"/>
          <w:szCs w:val="22"/>
          <w:lang w:val="en-GB"/>
        </w:rPr>
        <w:t xml:space="preserve"> Our Complaints Officer is responsible for ensuring that we thoroughly investigate any complaints.</w:t>
      </w:r>
    </w:p>
    <w:p w14:paraId="366D2894" w14:textId="793C63FC" w:rsidR="00816BF5" w:rsidRDefault="00816BF5" w:rsidP="00717C74">
      <w:pPr>
        <w:pStyle w:val="BodyText3"/>
        <w:spacing w:after="0"/>
        <w:jc w:val="both"/>
        <w:rPr>
          <w:rFonts w:asciiTheme="minorHAnsi" w:hAnsiTheme="minorHAnsi" w:cstheme="minorHAnsi"/>
          <w:sz w:val="22"/>
          <w:szCs w:val="22"/>
          <w:lang w:val="en-GB"/>
        </w:rPr>
      </w:pPr>
    </w:p>
    <w:p w14:paraId="268EDAC6" w14:textId="77777777" w:rsidR="00816BF5" w:rsidRPr="00816BF5" w:rsidRDefault="00816BF5" w:rsidP="00816BF5">
      <w:pPr>
        <w:pStyle w:val="BodyText"/>
        <w:rPr>
          <w:rFonts w:asciiTheme="minorHAnsi" w:hAnsiTheme="minorHAnsi" w:cstheme="minorHAnsi"/>
          <w:b/>
          <w:bCs/>
          <w:sz w:val="22"/>
          <w:szCs w:val="22"/>
        </w:rPr>
      </w:pPr>
      <w:r w:rsidRPr="00816BF5">
        <w:rPr>
          <w:rFonts w:asciiTheme="minorHAnsi" w:hAnsiTheme="minorHAnsi" w:cstheme="minorHAnsi"/>
          <w:b/>
          <w:sz w:val="22"/>
          <w:szCs w:val="22"/>
        </w:rPr>
        <w:t>On receipt of a complaint we will:</w:t>
      </w:r>
    </w:p>
    <w:p w14:paraId="516BA9E8" w14:textId="77777777" w:rsidR="00816BF5" w:rsidRPr="00267A70" w:rsidRDefault="00816BF5" w:rsidP="00816BF5">
      <w:pPr>
        <w:pStyle w:val="BodyText"/>
        <w:numPr>
          <w:ilvl w:val="0"/>
          <w:numId w:val="48"/>
        </w:numPr>
        <w:spacing w:after="0"/>
        <w:jc w:val="both"/>
        <w:rPr>
          <w:rFonts w:asciiTheme="minorHAnsi" w:hAnsiTheme="minorHAnsi" w:cstheme="minorHAnsi"/>
          <w:b/>
          <w:bCs/>
          <w:sz w:val="22"/>
          <w:szCs w:val="22"/>
        </w:rPr>
      </w:pPr>
      <w:r w:rsidRPr="00267A70">
        <w:rPr>
          <w:rFonts w:asciiTheme="minorHAnsi" w:hAnsiTheme="minorHAnsi" w:cstheme="minorHAnsi"/>
          <w:sz w:val="22"/>
          <w:szCs w:val="22"/>
        </w:rPr>
        <w:t>Acknowledge the complaint promptly</w:t>
      </w:r>
    </w:p>
    <w:p w14:paraId="2A620A2A" w14:textId="77777777" w:rsidR="00816BF5" w:rsidRPr="00267A70" w:rsidRDefault="00816BF5" w:rsidP="00816BF5">
      <w:pPr>
        <w:pStyle w:val="BodyText"/>
        <w:numPr>
          <w:ilvl w:val="0"/>
          <w:numId w:val="48"/>
        </w:numPr>
        <w:spacing w:after="0"/>
        <w:jc w:val="both"/>
        <w:rPr>
          <w:rFonts w:asciiTheme="minorHAnsi" w:hAnsiTheme="minorHAnsi" w:cstheme="minorHAnsi"/>
          <w:b/>
          <w:bCs/>
          <w:sz w:val="22"/>
          <w:szCs w:val="22"/>
        </w:rPr>
      </w:pPr>
      <w:r w:rsidRPr="00267A70">
        <w:rPr>
          <w:rFonts w:asciiTheme="minorHAnsi" w:hAnsiTheme="minorHAnsi" w:cstheme="minorHAnsi"/>
          <w:sz w:val="22"/>
          <w:szCs w:val="22"/>
        </w:rPr>
        <w:t>Make contact to seek clarification on any points where necessary</w:t>
      </w:r>
    </w:p>
    <w:p w14:paraId="0E2CC1C8" w14:textId="77777777" w:rsidR="00816BF5" w:rsidRPr="00267A70" w:rsidRDefault="00816BF5" w:rsidP="00816BF5">
      <w:pPr>
        <w:pStyle w:val="BodyText"/>
        <w:numPr>
          <w:ilvl w:val="0"/>
          <w:numId w:val="48"/>
        </w:numPr>
        <w:spacing w:after="0"/>
        <w:jc w:val="both"/>
        <w:rPr>
          <w:rFonts w:asciiTheme="minorHAnsi" w:hAnsiTheme="minorHAnsi" w:cstheme="minorHAnsi"/>
          <w:b/>
          <w:bCs/>
          <w:sz w:val="22"/>
          <w:szCs w:val="22"/>
        </w:rPr>
      </w:pPr>
      <w:r w:rsidRPr="00267A70">
        <w:rPr>
          <w:rFonts w:asciiTheme="minorHAnsi" w:hAnsiTheme="minorHAnsi" w:cstheme="minorHAnsi"/>
          <w:sz w:val="22"/>
          <w:szCs w:val="22"/>
        </w:rPr>
        <w:t>Fully investigate the complaint</w:t>
      </w:r>
    </w:p>
    <w:p w14:paraId="6612C4EF" w14:textId="77777777" w:rsidR="00816BF5" w:rsidRPr="00267A70" w:rsidRDefault="00816BF5" w:rsidP="00816BF5">
      <w:pPr>
        <w:pStyle w:val="BodyText"/>
        <w:numPr>
          <w:ilvl w:val="0"/>
          <w:numId w:val="48"/>
        </w:numPr>
        <w:spacing w:after="0"/>
        <w:jc w:val="both"/>
        <w:rPr>
          <w:rFonts w:asciiTheme="minorHAnsi" w:hAnsiTheme="minorHAnsi" w:cstheme="minorHAnsi"/>
          <w:b/>
          <w:bCs/>
          <w:sz w:val="22"/>
          <w:szCs w:val="22"/>
        </w:rPr>
      </w:pPr>
      <w:r w:rsidRPr="00267A70">
        <w:rPr>
          <w:rFonts w:asciiTheme="minorHAnsi" w:hAnsiTheme="minorHAnsi" w:cstheme="minorHAnsi"/>
          <w:sz w:val="22"/>
          <w:szCs w:val="22"/>
        </w:rPr>
        <w:t>Discuss with you our findings and proposed response</w:t>
      </w:r>
    </w:p>
    <w:p w14:paraId="1CD4B0C9" w14:textId="77777777" w:rsidR="00816BF5" w:rsidRDefault="00816BF5" w:rsidP="00717C74">
      <w:pPr>
        <w:pStyle w:val="BodyText3"/>
        <w:spacing w:after="0"/>
        <w:jc w:val="both"/>
        <w:rPr>
          <w:rFonts w:asciiTheme="minorHAnsi" w:hAnsiTheme="minorHAnsi" w:cstheme="minorHAnsi"/>
          <w:sz w:val="22"/>
          <w:szCs w:val="22"/>
          <w:lang w:val="en-GB"/>
        </w:rPr>
      </w:pPr>
    </w:p>
    <w:p w14:paraId="268996D6" w14:textId="77777777" w:rsidR="008314C3" w:rsidRPr="00267A70" w:rsidRDefault="008314C3" w:rsidP="008314C3">
      <w:pPr>
        <w:pStyle w:val="BodyText3"/>
        <w:jc w:val="both"/>
        <w:rPr>
          <w:rFonts w:asciiTheme="minorHAnsi" w:hAnsiTheme="minorHAnsi" w:cstheme="minorHAnsi"/>
          <w:b/>
          <w:sz w:val="22"/>
          <w:szCs w:val="22"/>
          <w:lang w:val="en-GB"/>
        </w:rPr>
      </w:pPr>
      <w:r w:rsidRPr="00267A70">
        <w:rPr>
          <w:rFonts w:asciiTheme="minorHAnsi" w:hAnsiTheme="minorHAnsi" w:cstheme="minorHAnsi"/>
          <w:b/>
          <w:sz w:val="22"/>
          <w:szCs w:val="22"/>
          <w:lang w:val="en-GB"/>
        </w:rPr>
        <w:t>Adviser, Provider or Quality of Goods</w:t>
      </w:r>
    </w:p>
    <w:p w14:paraId="076C5787" w14:textId="570FFF6E" w:rsidR="008314C3" w:rsidRDefault="008314C3" w:rsidP="008314C3">
      <w:pPr>
        <w:pStyle w:val="BodyText3"/>
        <w:spacing w:after="0"/>
        <w:jc w:val="both"/>
        <w:rPr>
          <w:rFonts w:asciiTheme="minorHAnsi" w:hAnsiTheme="minorHAnsi" w:cstheme="minorHAnsi"/>
          <w:sz w:val="22"/>
          <w:szCs w:val="22"/>
          <w:lang w:val="en-GB"/>
        </w:rPr>
      </w:pPr>
      <w:r w:rsidRPr="00267A70">
        <w:rPr>
          <w:rFonts w:asciiTheme="minorHAnsi" w:hAnsiTheme="minorHAnsi" w:cstheme="minorHAnsi"/>
          <w:sz w:val="22"/>
          <w:szCs w:val="22"/>
          <w:lang w:val="en-GB"/>
        </w:rPr>
        <w:t xml:space="preserve">Clients often express dissatisfaction to their adviser about the product provider, or the quality of the goods. We will need to establish whether or not your complaint relates to the advice given, the advisers service, the service or performance of the product provider, or the quality of the goods. If unclear, this must not delay investigation and we will proceed with our own investigation. </w:t>
      </w:r>
    </w:p>
    <w:p w14:paraId="3900BD95" w14:textId="77777777" w:rsidR="00816BF5" w:rsidRPr="00816BF5" w:rsidRDefault="00816BF5" w:rsidP="00816BF5">
      <w:pPr>
        <w:jc w:val="both"/>
        <w:rPr>
          <w:rFonts w:asciiTheme="minorHAnsi" w:hAnsiTheme="minorHAnsi" w:cstheme="minorHAnsi"/>
          <w:sz w:val="22"/>
          <w:szCs w:val="20"/>
        </w:rPr>
      </w:pPr>
    </w:p>
    <w:p w14:paraId="3EE3820B" w14:textId="31A66225" w:rsidR="00816BF5" w:rsidRPr="00816BF5" w:rsidRDefault="00816BF5" w:rsidP="00816BF5">
      <w:pPr>
        <w:pStyle w:val="BodyText3"/>
        <w:spacing w:after="0"/>
        <w:jc w:val="both"/>
        <w:rPr>
          <w:rFonts w:asciiTheme="minorHAnsi" w:hAnsiTheme="minorHAnsi" w:cstheme="minorHAnsi"/>
          <w:sz w:val="22"/>
          <w:szCs w:val="20"/>
          <w:lang w:val="en-GB"/>
        </w:rPr>
      </w:pPr>
      <w:r w:rsidRPr="00816BF5">
        <w:rPr>
          <w:rFonts w:asciiTheme="minorHAnsi" w:hAnsiTheme="minorHAnsi" w:cstheme="minorHAnsi"/>
          <w:sz w:val="22"/>
          <w:szCs w:val="20"/>
        </w:rPr>
        <w:t>If the complaint is about another party, we will refer details of the complaint to the third party and confirm this course of action to you in writing</w:t>
      </w:r>
      <w:r>
        <w:rPr>
          <w:rFonts w:asciiTheme="minorHAnsi" w:hAnsiTheme="minorHAnsi" w:cstheme="minorHAnsi"/>
          <w:sz w:val="22"/>
          <w:szCs w:val="20"/>
        </w:rPr>
        <w:t>.</w:t>
      </w:r>
    </w:p>
    <w:p w14:paraId="626689F7" w14:textId="77777777" w:rsidR="008314C3" w:rsidRPr="00267A70" w:rsidRDefault="008314C3" w:rsidP="008314C3">
      <w:pPr>
        <w:jc w:val="both"/>
        <w:rPr>
          <w:rFonts w:asciiTheme="minorHAnsi" w:hAnsiTheme="minorHAnsi" w:cstheme="minorHAnsi"/>
          <w:sz w:val="22"/>
          <w:szCs w:val="22"/>
        </w:rPr>
      </w:pPr>
    </w:p>
    <w:p w14:paraId="5CF63FD2" w14:textId="7FCE7CE2" w:rsidR="001370DA" w:rsidRPr="00267A70" w:rsidRDefault="001370DA" w:rsidP="00267A70">
      <w:pPr>
        <w:pStyle w:val="BodyText3"/>
        <w:jc w:val="both"/>
        <w:rPr>
          <w:rFonts w:asciiTheme="minorHAnsi" w:hAnsiTheme="minorHAnsi" w:cstheme="minorHAnsi"/>
          <w:b/>
          <w:sz w:val="22"/>
          <w:szCs w:val="22"/>
          <w:lang w:val="en-GB"/>
        </w:rPr>
      </w:pPr>
      <w:r w:rsidRPr="00267A70">
        <w:rPr>
          <w:rFonts w:asciiTheme="minorHAnsi" w:hAnsiTheme="minorHAnsi" w:cstheme="minorHAnsi"/>
          <w:b/>
          <w:sz w:val="22"/>
          <w:szCs w:val="22"/>
          <w:lang w:val="en-GB"/>
        </w:rPr>
        <w:t>Investigation</w:t>
      </w:r>
    </w:p>
    <w:p w14:paraId="6DFB48E8" w14:textId="77777777" w:rsidR="001370DA" w:rsidRPr="00267A70" w:rsidRDefault="001370DA" w:rsidP="001370DA">
      <w:pPr>
        <w:jc w:val="both"/>
        <w:rPr>
          <w:rFonts w:asciiTheme="minorHAnsi" w:hAnsiTheme="minorHAnsi" w:cstheme="minorHAnsi"/>
          <w:sz w:val="22"/>
          <w:szCs w:val="22"/>
        </w:rPr>
      </w:pPr>
      <w:bookmarkStart w:id="0" w:name="_Hlk5803393"/>
      <w:r w:rsidRPr="00267A70">
        <w:rPr>
          <w:rFonts w:asciiTheme="minorHAnsi" w:hAnsiTheme="minorHAnsi" w:cstheme="minorHAnsi"/>
          <w:sz w:val="22"/>
          <w:szCs w:val="22"/>
        </w:rPr>
        <w:t>The Complaints Officer will establish the nature and scope of your complaint having due regards to the Financial Conduct Authority’s direction:</w:t>
      </w:r>
    </w:p>
    <w:p w14:paraId="5C28E284" w14:textId="77777777" w:rsidR="001370DA" w:rsidRPr="00267A70" w:rsidRDefault="001370DA" w:rsidP="001370DA">
      <w:pPr>
        <w:numPr>
          <w:ilvl w:val="0"/>
          <w:numId w:val="32"/>
        </w:numPr>
        <w:jc w:val="both"/>
        <w:rPr>
          <w:rFonts w:asciiTheme="minorHAnsi" w:hAnsiTheme="minorHAnsi" w:cstheme="minorHAnsi"/>
          <w:sz w:val="22"/>
          <w:szCs w:val="22"/>
        </w:rPr>
      </w:pPr>
      <w:r w:rsidRPr="00267A70">
        <w:rPr>
          <w:rFonts w:asciiTheme="minorHAnsi" w:hAnsiTheme="minorHAnsi" w:cstheme="minorHAnsi"/>
          <w:sz w:val="22"/>
          <w:szCs w:val="22"/>
        </w:rPr>
        <w:t>Deal with complaints promptly and fairly</w:t>
      </w:r>
    </w:p>
    <w:p w14:paraId="2786D412" w14:textId="77777777" w:rsidR="001370DA" w:rsidRPr="00267A70" w:rsidRDefault="001370DA" w:rsidP="001370DA">
      <w:pPr>
        <w:numPr>
          <w:ilvl w:val="0"/>
          <w:numId w:val="32"/>
        </w:numPr>
        <w:jc w:val="both"/>
        <w:rPr>
          <w:rFonts w:asciiTheme="minorHAnsi" w:hAnsiTheme="minorHAnsi" w:cstheme="minorHAnsi"/>
          <w:sz w:val="22"/>
          <w:szCs w:val="22"/>
        </w:rPr>
      </w:pPr>
      <w:r w:rsidRPr="00267A70">
        <w:rPr>
          <w:rFonts w:asciiTheme="minorHAnsi" w:hAnsiTheme="minorHAnsi" w:cstheme="minorHAnsi"/>
          <w:sz w:val="22"/>
          <w:szCs w:val="22"/>
        </w:rPr>
        <w:t>Give complainants clear replies and, where appropriate, fair redress</w:t>
      </w:r>
    </w:p>
    <w:bookmarkEnd w:id="0"/>
    <w:p w14:paraId="008D39BE" w14:textId="77777777" w:rsidR="001370DA" w:rsidRPr="00267A70" w:rsidRDefault="001370DA" w:rsidP="001370DA">
      <w:pPr>
        <w:jc w:val="both"/>
        <w:rPr>
          <w:rFonts w:asciiTheme="minorHAnsi" w:hAnsiTheme="minorHAnsi" w:cstheme="minorHAnsi"/>
          <w:sz w:val="22"/>
          <w:szCs w:val="22"/>
        </w:rPr>
      </w:pPr>
    </w:p>
    <w:p w14:paraId="44ECD177" w14:textId="331270C8" w:rsidR="001370DA" w:rsidRPr="00267A70" w:rsidRDefault="001370DA" w:rsidP="00267A70">
      <w:pPr>
        <w:pStyle w:val="BodyText3"/>
        <w:jc w:val="both"/>
        <w:rPr>
          <w:rFonts w:asciiTheme="minorHAnsi" w:hAnsiTheme="minorHAnsi" w:cstheme="minorHAnsi"/>
          <w:b/>
          <w:sz w:val="22"/>
          <w:szCs w:val="22"/>
          <w:lang w:val="en-GB"/>
        </w:rPr>
      </w:pPr>
      <w:r w:rsidRPr="00267A70">
        <w:rPr>
          <w:rFonts w:asciiTheme="minorHAnsi" w:hAnsiTheme="minorHAnsi" w:cstheme="minorHAnsi"/>
          <w:b/>
          <w:sz w:val="22"/>
          <w:szCs w:val="22"/>
          <w:lang w:val="en-GB"/>
        </w:rPr>
        <w:t>Complaints Settled within 3 business days</w:t>
      </w:r>
      <w:r w:rsidR="00816BF5">
        <w:rPr>
          <w:rFonts w:asciiTheme="minorHAnsi" w:hAnsiTheme="minorHAnsi" w:cstheme="minorHAnsi"/>
          <w:b/>
          <w:sz w:val="22"/>
          <w:szCs w:val="22"/>
          <w:lang w:val="en-GB"/>
        </w:rPr>
        <w:t xml:space="preserve"> – Informal Complaints Process.</w:t>
      </w:r>
    </w:p>
    <w:p w14:paraId="4C2C98D9" w14:textId="4611FA45" w:rsidR="001370DA" w:rsidRPr="00267A70" w:rsidRDefault="001370DA" w:rsidP="001370DA">
      <w:pPr>
        <w:jc w:val="both"/>
        <w:rPr>
          <w:rFonts w:asciiTheme="minorHAnsi" w:hAnsiTheme="minorHAnsi" w:cstheme="minorHAnsi"/>
          <w:sz w:val="22"/>
          <w:szCs w:val="22"/>
        </w:rPr>
      </w:pPr>
      <w:r w:rsidRPr="00267A70">
        <w:rPr>
          <w:rFonts w:asciiTheme="minorHAnsi" w:hAnsiTheme="minorHAnsi" w:cstheme="minorHAnsi"/>
          <w:sz w:val="22"/>
          <w:szCs w:val="22"/>
        </w:rPr>
        <w:t xml:space="preserve">Complaints that can be settled to your satisfaction within 3 business days can be recorded and communicated </w:t>
      </w:r>
      <w:r w:rsidR="00816BF5">
        <w:rPr>
          <w:rFonts w:asciiTheme="minorHAnsi" w:hAnsiTheme="minorHAnsi" w:cstheme="minorHAnsi"/>
          <w:sz w:val="22"/>
          <w:szCs w:val="22"/>
        </w:rPr>
        <w:t>via an informal process</w:t>
      </w:r>
      <w:r w:rsidRPr="00267A70">
        <w:rPr>
          <w:rFonts w:asciiTheme="minorHAnsi" w:hAnsiTheme="minorHAnsi" w:cstheme="minorHAnsi"/>
          <w:sz w:val="22"/>
          <w:szCs w:val="22"/>
        </w:rPr>
        <w:t>.</w:t>
      </w:r>
    </w:p>
    <w:p w14:paraId="65F0A13C" w14:textId="77777777" w:rsidR="001370DA" w:rsidRPr="00267A70" w:rsidRDefault="001370DA" w:rsidP="001370DA">
      <w:pPr>
        <w:jc w:val="both"/>
        <w:rPr>
          <w:rFonts w:asciiTheme="minorHAnsi" w:hAnsiTheme="minorHAnsi" w:cstheme="minorHAnsi"/>
          <w:sz w:val="22"/>
          <w:szCs w:val="22"/>
        </w:rPr>
      </w:pPr>
    </w:p>
    <w:p w14:paraId="5B6663EB" w14:textId="39D6C755" w:rsidR="001370DA" w:rsidRPr="00267A70" w:rsidRDefault="001370DA" w:rsidP="001370DA">
      <w:pPr>
        <w:rPr>
          <w:rFonts w:asciiTheme="minorHAnsi" w:hAnsiTheme="minorHAnsi" w:cstheme="minorHAnsi"/>
          <w:sz w:val="22"/>
          <w:szCs w:val="22"/>
        </w:rPr>
      </w:pPr>
      <w:r w:rsidRPr="00267A70">
        <w:rPr>
          <w:rFonts w:asciiTheme="minorHAnsi" w:hAnsiTheme="minorHAnsi" w:cstheme="minorHAnsi"/>
          <w:sz w:val="22"/>
          <w:szCs w:val="22"/>
        </w:rPr>
        <w:lastRenderedPageBreak/>
        <w:t>If a solution</w:t>
      </w:r>
      <w:r w:rsidR="00816BF5">
        <w:rPr>
          <w:rFonts w:asciiTheme="minorHAnsi" w:hAnsiTheme="minorHAnsi" w:cstheme="minorHAnsi"/>
          <w:sz w:val="22"/>
          <w:szCs w:val="22"/>
        </w:rPr>
        <w:t xml:space="preserve"> to your complaint</w:t>
      </w:r>
      <w:r w:rsidRPr="00267A70">
        <w:rPr>
          <w:rFonts w:asciiTheme="minorHAnsi" w:hAnsiTheme="minorHAnsi" w:cstheme="minorHAnsi"/>
          <w:sz w:val="22"/>
          <w:szCs w:val="22"/>
        </w:rPr>
        <w:t xml:space="preserve"> is proposed and you indicate your acceptance, we will promptly send you a </w:t>
      </w:r>
      <w:r w:rsidRPr="00267A70">
        <w:rPr>
          <w:rFonts w:asciiTheme="minorHAnsi" w:hAnsiTheme="minorHAnsi" w:cstheme="minorHAnsi"/>
          <w:b/>
          <w:i/>
          <w:sz w:val="22"/>
          <w:szCs w:val="22"/>
        </w:rPr>
        <w:t>‘Summary Resolution Communication’</w:t>
      </w:r>
      <w:r w:rsidRPr="00267A70">
        <w:rPr>
          <w:rFonts w:asciiTheme="minorHAnsi" w:hAnsiTheme="minorHAnsi" w:cstheme="minorHAnsi"/>
          <w:sz w:val="22"/>
          <w:szCs w:val="22"/>
        </w:rPr>
        <w:t xml:space="preserve">, being a written communication from us which: </w:t>
      </w:r>
    </w:p>
    <w:p w14:paraId="02142882" w14:textId="77777777" w:rsidR="001370DA" w:rsidRPr="00267A70" w:rsidRDefault="001370DA" w:rsidP="001370DA">
      <w:pPr>
        <w:rPr>
          <w:rFonts w:asciiTheme="minorHAnsi" w:hAnsiTheme="minorHAnsi" w:cstheme="minorHAnsi"/>
          <w:sz w:val="22"/>
          <w:szCs w:val="22"/>
        </w:rPr>
      </w:pPr>
    </w:p>
    <w:p w14:paraId="5A62B98C" w14:textId="77777777" w:rsidR="001370DA" w:rsidRPr="00267A70" w:rsidRDefault="001370DA" w:rsidP="001370DA">
      <w:pPr>
        <w:pStyle w:val="ListParagraph"/>
        <w:numPr>
          <w:ilvl w:val="0"/>
          <w:numId w:val="49"/>
        </w:numPr>
        <w:spacing w:before="60" w:after="120" w:line="276" w:lineRule="auto"/>
        <w:contextualSpacing w:val="0"/>
        <w:rPr>
          <w:rFonts w:asciiTheme="minorHAnsi" w:hAnsiTheme="minorHAnsi" w:cstheme="minorHAnsi"/>
          <w:sz w:val="22"/>
          <w:szCs w:val="22"/>
        </w:rPr>
      </w:pPr>
      <w:r w:rsidRPr="00267A70">
        <w:rPr>
          <w:rFonts w:asciiTheme="minorHAnsi" w:hAnsiTheme="minorHAnsi" w:cstheme="minorHAnsi"/>
          <w:sz w:val="22"/>
          <w:szCs w:val="22"/>
        </w:rPr>
        <w:t>refers to the fact that you have made a complaint and informs you that we now consider the complaint to have been resolved to your satisfaction;</w:t>
      </w:r>
    </w:p>
    <w:p w14:paraId="18752427" w14:textId="77777777" w:rsidR="001370DA" w:rsidRPr="00267A70" w:rsidRDefault="001370DA" w:rsidP="001370DA">
      <w:pPr>
        <w:pStyle w:val="ListParagraph"/>
        <w:numPr>
          <w:ilvl w:val="0"/>
          <w:numId w:val="49"/>
        </w:numPr>
        <w:spacing w:before="60" w:after="120" w:line="276" w:lineRule="auto"/>
        <w:contextualSpacing w:val="0"/>
        <w:rPr>
          <w:rFonts w:asciiTheme="minorHAnsi" w:hAnsiTheme="minorHAnsi" w:cstheme="minorHAnsi"/>
          <w:sz w:val="22"/>
          <w:szCs w:val="22"/>
        </w:rPr>
      </w:pPr>
      <w:r w:rsidRPr="00267A70">
        <w:rPr>
          <w:rFonts w:asciiTheme="minorHAnsi" w:hAnsiTheme="minorHAnsi" w:cstheme="minorHAnsi"/>
          <w:sz w:val="22"/>
          <w:szCs w:val="22"/>
        </w:rPr>
        <w:t>We will tell you that if you subsequently decide that you are dissatisfied with the resolution of the complaint you may be able to refer the complaint back to us for further consideration or alternatively refer the complaint to the Financial Ombudsman Service;</w:t>
      </w:r>
    </w:p>
    <w:p w14:paraId="3FF9CD1E" w14:textId="77777777" w:rsidR="001370DA" w:rsidRPr="00267A70" w:rsidRDefault="001370DA" w:rsidP="001370DA">
      <w:pPr>
        <w:rPr>
          <w:rFonts w:asciiTheme="minorHAnsi" w:hAnsiTheme="minorHAnsi" w:cstheme="minorHAnsi"/>
          <w:sz w:val="22"/>
          <w:szCs w:val="22"/>
        </w:rPr>
      </w:pPr>
      <w:bookmarkStart w:id="1" w:name="_Hlk5803583"/>
      <w:r w:rsidRPr="00267A70">
        <w:rPr>
          <w:rFonts w:asciiTheme="minorHAnsi" w:hAnsiTheme="minorHAnsi" w:cstheme="minorHAnsi"/>
          <w:sz w:val="22"/>
          <w:szCs w:val="22"/>
        </w:rPr>
        <w:t xml:space="preserve">In addition to sending you a </w:t>
      </w:r>
      <w:r w:rsidRPr="00267A70">
        <w:rPr>
          <w:rFonts w:asciiTheme="minorHAnsi" w:hAnsiTheme="minorHAnsi" w:cstheme="minorHAnsi"/>
          <w:b/>
          <w:i/>
          <w:sz w:val="22"/>
          <w:szCs w:val="22"/>
        </w:rPr>
        <w:t>Summary Resolution Communication</w:t>
      </w:r>
      <w:r w:rsidRPr="00267A70">
        <w:rPr>
          <w:rFonts w:asciiTheme="minorHAnsi" w:hAnsiTheme="minorHAnsi" w:cstheme="minorHAnsi"/>
          <w:sz w:val="22"/>
          <w:szCs w:val="22"/>
        </w:rPr>
        <w:t>, we may also use other methods to communicate the information where:</w:t>
      </w:r>
    </w:p>
    <w:p w14:paraId="6D3ED81B" w14:textId="77777777" w:rsidR="001370DA" w:rsidRPr="00267A70" w:rsidRDefault="001370DA" w:rsidP="00E12BB0">
      <w:pPr>
        <w:pStyle w:val="ListParagraph"/>
        <w:numPr>
          <w:ilvl w:val="0"/>
          <w:numId w:val="47"/>
        </w:numPr>
        <w:spacing w:after="40" w:line="276" w:lineRule="auto"/>
        <w:ind w:left="714" w:hanging="357"/>
        <w:contextualSpacing w:val="0"/>
        <w:rPr>
          <w:rFonts w:asciiTheme="minorHAnsi" w:hAnsiTheme="minorHAnsi" w:cstheme="minorHAnsi"/>
          <w:sz w:val="22"/>
          <w:szCs w:val="22"/>
        </w:rPr>
      </w:pPr>
      <w:r w:rsidRPr="00267A70">
        <w:rPr>
          <w:rFonts w:asciiTheme="minorHAnsi" w:hAnsiTheme="minorHAnsi" w:cstheme="minorHAnsi"/>
          <w:sz w:val="22"/>
          <w:szCs w:val="22"/>
        </w:rPr>
        <w:t>We consider that doing so may better meet your needs; or</w:t>
      </w:r>
    </w:p>
    <w:p w14:paraId="60DF9E83" w14:textId="4EC7ACE5" w:rsidR="008314C3" w:rsidRDefault="001370DA" w:rsidP="00E12BB0">
      <w:pPr>
        <w:pStyle w:val="ListParagraph"/>
        <w:numPr>
          <w:ilvl w:val="0"/>
          <w:numId w:val="47"/>
        </w:numPr>
        <w:spacing w:after="40" w:line="276" w:lineRule="auto"/>
        <w:ind w:left="714" w:hanging="357"/>
        <w:contextualSpacing w:val="0"/>
        <w:jc w:val="both"/>
        <w:rPr>
          <w:rFonts w:asciiTheme="minorHAnsi" w:hAnsiTheme="minorHAnsi" w:cstheme="minorHAnsi"/>
          <w:sz w:val="22"/>
          <w:szCs w:val="22"/>
        </w:rPr>
      </w:pPr>
      <w:r w:rsidRPr="00267A70">
        <w:rPr>
          <w:rFonts w:asciiTheme="minorHAnsi" w:hAnsiTheme="minorHAnsi" w:cstheme="minorHAnsi"/>
          <w:sz w:val="22"/>
          <w:szCs w:val="22"/>
        </w:rPr>
        <w:t>We have already been using another method to communicate about the complaint.</w:t>
      </w:r>
      <w:bookmarkEnd w:id="1"/>
    </w:p>
    <w:p w14:paraId="5D40B6D7" w14:textId="77777777" w:rsidR="00E12BB0" w:rsidRPr="00267A70" w:rsidRDefault="00E12BB0" w:rsidP="00E12BB0">
      <w:pPr>
        <w:pStyle w:val="ListParagraph"/>
        <w:spacing w:after="40" w:line="276" w:lineRule="auto"/>
        <w:ind w:left="714"/>
        <w:contextualSpacing w:val="0"/>
        <w:jc w:val="both"/>
        <w:rPr>
          <w:rFonts w:asciiTheme="minorHAnsi" w:hAnsiTheme="minorHAnsi" w:cstheme="minorHAnsi"/>
          <w:sz w:val="22"/>
          <w:szCs w:val="22"/>
        </w:rPr>
      </w:pPr>
    </w:p>
    <w:p w14:paraId="6C2620F8" w14:textId="77777777" w:rsidR="0039374D" w:rsidRPr="00267A70" w:rsidRDefault="0039374D" w:rsidP="00267A70">
      <w:pPr>
        <w:pStyle w:val="BodyText3"/>
        <w:jc w:val="both"/>
        <w:rPr>
          <w:rFonts w:asciiTheme="minorHAnsi" w:hAnsiTheme="minorHAnsi" w:cstheme="minorHAnsi"/>
          <w:b/>
          <w:sz w:val="22"/>
          <w:szCs w:val="22"/>
          <w:lang w:val="en-GB"/>
        </w:rPr>
      </w:pPr>
      <w:r w:rsidRPr="00267A70">
        <w:rPr>
          <w:rFonts w:asciiTheme="minorHAnsi" w:hAnsiTheme="minorHAnsi" w:cstheme="minorHAnsi"/>
          <w:b/>
          <w:sz w:val="22"/>
          <w:szCs w:val="22"/>
          <w:lang w:val="en-GB"/>
        </w:rPr>
        <w:t xml:space="preserve">Complaints </w:t>
      </w:r>
      <w:r w:rsidR="000E41E6" w:rsidRPr="00267A70">
        <w:rPr>
          <w:rFonts w:asciiTheme="minorHAnsi" w:hAnsiTheme="minorHAnsi" w:cstheme="minorHAnsi"/>
          <w:b/>
          <w:sz w:val="22"/>
          <w:szCs w:val="22"/>
          <w:lang w:val="en-GB"/>
        </w:rPr>
        <w:t>which cannot be resolved within three business days</w:t>
      </w:r>
    </w:p>
    <w:p w14:paraId="59F50735" w14:textId="77777777" w:rsidR="00616C36" w:rsidRPr="00267A70" w:rsidRDefault="00616C36" w:rsidP="009F43C1">
      <w:pPr>
        <w:jc w:val="both"/>
        <w:rPr>
          <w:rFonts w:asciiTheme="minorHAnsi" w:hAnsiTheme="minorHAnsi" w:cstheme="minorHAnsi"/>
          <w:sz w:val="22"/>
          <w:szCs w:val="22"/>
        </w:rPr>
      </w:pPr>
      <w:r w:rsidRPr="00267A70">
        <w:rPr>
          <w:rFonts w:asciiTheme="minorHAnsi" w:hAnsiTheme="minorHAnsi" w:cstheme="minorHAnsi"/>
          <w:sz w:val="22"/>
          <w:szCs w:val="22"/>
        </w:rPr>
        <w:t>Where</w:t>
      </w:r>
      <w:r w:rsidR="00713169" w:rsidRPr="00267A70">
        <w:rPr>
          <w:rFonts w:asciiTheme="minorHAnsi" w:hAnsiTheme="minorHAnsi" w:cstheme="minorHAnsi"/>
          <w:sz w:val="22"/>
          <w:szCs w:val="22"/>
        </w:rPr>
        <w:t xml:space="preserve"> the Complaints Officer</w:t>
      </w:r>
      <w:r w:rsidR="002C5F61" w:rsidRPr="00267A70">
        <w:rPr>
          <w:rFonts w:asciiTheme="minorHAnsi" w:hAnsiTheme="minorHAnsi" w:cstheme="minorHAnsi"/>
          <w:sz w:val="22"/>
          <w:szCs w:val="22"/>
        </w:rPr>
        <w:t xml:space="preserve"> judges</w:t>
      </w:r>
      <w:r w:rsidR="00713169" w:rsidRPr="00267A70">
        <w:rPr>
          <w:rFonts w:asciiTheme="minorHAnsi" w:hAnsiTheme="minorHAnsi" w:cstheme="minorHAnsi"/>
          <w:sz w:val="22"/>
          <w:szCs w:val="22"/>
        </w:rPr>
        <w:t xml:space="preserve"> that</w:t>
      </w:r>
      <w:r w:rsidR="002C5F61" w:rsidRPr="00267A70">
        <w:rPr>
          <w:rFonts w:asciiTheme="minorHAnsi" w:hAnsiTheme="minorHAnsi" w:cstheme="minorHAnsi"/>
          <w:sz w:val="22"/>
          <w:szCs w:val="22"/>
        </w:rPr>
        <w:t xml:space="preserve"> </w:t>
      </w:r>
      <w:r w:rsidR="00E7798E" w:rsidRPr="00267A70">
        <w:rPr>
          <w:rFonts w:asciiTheme="minorHAnsi" w:hAnsiTheme="minorHAnsi" w:cstheme="minorHAnsi"/>
          <w:sz w:val="22"/>
          <w:szCs w:val="22"/>
        </w:rPr>
        <w:t>your</w:t>
      </w:r>
      <w:r w:rsidRPr="00267A70">
        <w:rPr>
          <w:rFonts w:asciiTheme="minorHAnsi" w:hAnsiTheme="minorHAnsi" w:cstheme="minorHAnsi"/>
          <w:sz w:val="22"/>
          <w:szCs w:val="22"/>
        </w:rPr>
        <w:t xml:space="preserve"> complaint cannot be resolved within three business days</w:t>
      </w:r>
      <w:r w:rsidR="002C5F61" w:rsidRPr="00267A70">
        <w:rPr>
          <w:rFonts w:asciiTheme="minorHAnsi" w:hAnsiTheme="minorHAnsi" w:cstheme="minorHAnsi"/>
          <w:sz w:val="22"/>
          <w:szCs w:val="22"/>
        </w:rPr>
        <w:t>,</w:t>
      </w:r>
      <w:r w:rsidRPr="00267A70">
        <w:rPr>
          <w:rFonts w:asciiTheme="minorHAnsi" w:hAnsiTheme="minorHAnsi" w:cstheme="minorHAnsi"/>
          <w:sz w:val="22"/>
          <w:szCs w:val="22"/>
        </w:rPr>
        <w:t xml:space="preserve"> or </w:t>
      </w:r>
      <w:r w:rsidR="002C5F61" w:rsidRPr="00267A70">
        <w:rPr>
          <w:rFonts w:asciiTheme="minorHAnsi" w:hAnsiTheme="minorHAnsi" w:cstheme="minorHAnsi"/>
          <w:sz w:val="22"/>
          <w:szCs w:val="22"/>
        </w:rPr>
        <w:t xml:space="preserve">they were </w:t>
      </w:r>
      <w:r w:rsidR="00E7798E" w:rsidRPr="00267A70">
        <w:rPr>
          <w:rFonts w:asciiTheme="minorHAnsi" w:hAnsiTheme="minorHAnsi" w:cstheme="minorHAnsi"/>
          <w:sz w:val="22"/>
          <w:szCs w:val="22"/>
        </w:rPr>
        <w:t>unable to resolve your</w:t>
      </w:r>
      <w:r w:rsidRPr="00267A70">
        <w:rPr>
          <w:rFonts w:asciiTheme="minorHAnsi" w:hAnsiTheme="minorHAnsi" w:cstheme="minorHAnsi"/>
          <w:sz w:val="22"/>
          <w:szCs w:val="22"/>
        </w:rPr>
        <w:t xml:space="preserve"> complaint in this period</w:t>
      </w:r>
      <w:r w:rsidR="002C5F61" w:rsidRPr="00267A70">
        <w:rPr>
          <w:rFonts w:asciiTheme="minorHAnsi" w:hAnsiTheme="minorHAnsi" w:cstheme="minorHAnsi"/>
          <w:sz w:val="22"/>
          <w:szCs w:val="22"/>
        </w:rPr>
        <w:t>,</w:t>
      </w:r>
      <w:r w:rsidR="00216266" w:rsidRPr="00267A70">
        <w:rPr>
          <w:rFonts w:asciiTheme="minorHAnsi" w:hAnsiTheme="minorHAnsi" w:cstheme="minorHAnsi"/>
          <w:sz w:val="22"/>
          <w:szCs w:val="22"/>
        </w:rPr>
        <w:t xml:space="preserve"> </w:t>
      </w:r>
      <w:r w:rsidRPr="00267A70">
        <w:rPr>
          <w:rFonts w:asciiTheme="minorHAnsi" w:hAnsiTheme="minorHAnsi" w:cstheme="minorHAnsi"/>
          <w:sz w:val="22"/>
          <w:szCs w:val="22"/>
        </w:rPr>
        <w:t xml:space="preserve">the formal </w:t>
      </w:r>
      <w:r w:rsidR="00713169" w:rsidRPr="00267A70">
        <w:rPr>
          <w:rFonts w:asciiTheme="minorHAnsi" w:hAnsiTheme="minorHAnsi" w:cstheme="minorHAnsi"/>
          <w:sz w:val="22"/>
          <w:szCs w:val="22"/>
        </w:rPr>
        <w:t xml:space="preserve">FCA </w:t>
      </w:r>
      <w:r w:rsidRPr="00267A70">
        <w:rPr>
          <w:rFonts w:asciiTheme="minorHAnsi" w:hAnsiTheme="minorHAnsi" w:cstheme="minorHAnsi"/>
          <w:sz w:val="22"/>
          <w:szCs w:val="22"/>
        </w:rPr>
        <w:t>complaints procedure will be followed. This process requires that we:</w:t>
      </w:r>
    </w:p>
    <w:p w14:paraId="282252DF" w14:textId="77777777" w:rsidR="00616C36" w:rsidRPr="00267A70" w:rsidRDefault="00616C36" w:rsidP="009F43C1">
      <w:pPr>
        <w:jc w:val="both"/>
        <w:rPr>
          <w:rFonts w:asciiTheme="minorHAnsi" w:hAnsiTheme="minorHAnsi" w:cstheme="minorHAnsi"/>
          <w:sz w:val="22"/>
          <w:szCs w:val="22"/>
        </w:rPr>
      </w:pPr>
    </w:p>
    <w:p w14:paraId="47D20DF4" w14:textId="3F26740F" w:rsidR="00616C36" w:rsidRPr="00267A70" w:rsidRDefault="00616C36" w:rsidP="00616C36">
      <w:pPr>
        <w:pStyle w:val="ListParagraph"/>
        <w:numPr>
          <w:ilvl w:val="0"/>
          <w:numId w:val="43"/>
        </w:numPr>
        <w:jc w:val="both"/>
        <w:rPr>
          <w:rFonts w:asciiTheme="minorHAnsi" w:hAnsiTheme="minorHAnsi" w:cstheme="minorHAnsi"/>
          <w:sz w:val="22"/>
          <w:szCs w:val="22"/>
        </w:rPr>
      </w:pPr>
      <w:r w:rsidRPr="00267A70">
        <w:rPr>
          <w:rFonts w:asciiTheme="minorHAnsi" w:hAnsiTheme="minorHAnsi" w:cstheme="minorHAnsi"/>
          <w:sz w:val="22"/>
          <w:szCs w:val="22"/>
        </w:rPr>
        <w:t xml:space="preserve">Send </w:t>
      </w:r>
      <w:r w:rsidR="00E7798E" w:rsidRPr="00267A70">
        <w:rPr>
          <w:rFonts w:asciiTheme="minorHAnsi" w:hAnsiTheme="minorHAnsi" w:cstheme="minorHAnsi"/>
          <w:sz w:val="22"/>
          <w:szCs w:val="22"/>
        </w:rPr>
        <w:t>you an i</w:t>
      </w:r>
      <w:r w:rsidRPr="00267A70">
        <w:rPr>
          <w:rFonts w:asciiTheme="minorHAnsi" w:hAnsiTheme="minorHAnsi" w:cstheme="minorHAnsi"/>
          <w:sz w:val="22"/>
          <w:szCs w:val="22"/>
        </w:rPr>
        <w:t xml:space="preserve">nitial </w:t>
      </w:r>
      <w:r w:rsidR="00E7798E" w:rsidRPr="00267A70">
        <w:rPr>
          <w:rFonts w:asciiTheme="minorHAnsi" w:hAnsiTheme="minorHAnsi" w:cstheme="minorHAnsi"/>
          <w:sz w:val="22"/>
          <w:szCs w:val="22"/>
        </w:rPr>
        <w:t>r</w:t>
      </w:r>
      <w:r w:rsidRPr="00267A70">
        <w:rPr>
          <w:rFonts w:asciiTheme="minorHAnsi" w:hAnsiTheme="minorHAnsi" w:cstheme="minorHAnsi"/>
          <w:sz w:val="22"/>
          <w:szCs w:val="22"/>
        </w:rPr>
        <w:t>esponse lette</w:t>
      </w:r>
      <w:r w:rsidR="00E7798E" w:rsidRPr="00267A70">
        <w:rPr>
          <w:rFonts w:asciiTheme="minorHAnsi" w:hAnsiTheme="minorHAnsi" w:cstheme="minorHAnsi"/>
          <w:sz w:val="22"/>
          <w:szCs w:val="22"/>
        </w:rPr>
        <w:t xml:space="preserve">r within </w:t>
      </w:r>
      <w:r w:rsidR="008314C3" w:rsidRPr="00267A70">
        <w:rPr>
          <w:rFonts w:asciiTheme="minorHAnsi" w:hAnsiTheme="minorHAnsi" w:cstheme="minorHAnsi"/>
          <w:sz w:val="22"/>
          <w:szCs w:val="22"/>
        </w:rPr>
        <w:t>five</w:t>
      </w:r>
      <w:r w:rsidR="00E7798E" w:rsidRPr="00267A70">
        <w:rPr>
          <w:rFonts w:asciiTheme="minorHAnsi" w:hAnsiTheme="minorHAnsi" w:cstheme="minorHAnsi"/>
          <w:sz w:val="22"/>
          <w:szCs w:val="22"/>
        </w:rPr>
        <w:t xml:space="preserve"> days of receiving your</w:t>
      </w:r>
      <w:r w:rsidRPr="00267A70">
        <w:rPr>
          <w:rFonts w:asciiTheme="minorHAnsi" w:hAnsiTheme="minorHAnsi" w:cstheme="minorHAnsi"/>
          <w:sz w:val="22"/>
          <w:szCs w:val="22"/>
        </w:rPr>
        <w:t xml:space="preserve"> complaint</w:t>
      </w:r>
      <w:r w:rsidR="00E7798E" w:rsidRPr="00267A70">
        <w:rPr>
          <w:rFonts w:asciiTheme="minorHAnsi" w:hAnsiTheme="minorHAnsi" w:cstheme="minorHAnsi"/>
          <w:sz w:val="22"/>
          <w:szCs w:val="22"/>
        </w:rPr>
        <w:t>,</w:t>
      </w:r>
      <w:r w:rsidRPr="00267A70">
        <w:rPr>
          <w:rFonts w:asciiTheme="minorHAnsi" w:hAnsiTheme="minorHAnsi" w:cstheme="minorHAnsi"/>
          <w:sz w:val="22"/>
          <w:szCs w:val="22"/>
        </w:rPr>
        <w:t xml:space="preserve"> or immediately on realising the informal complaints handling process will not reach a resolution;</w:t>
      </w:r>
    </w:p>
    <w:p w14:paraId="606E146B" w14:textId="77777777" w:rsidR="00616C36" w:rsidRPr="00267A70" w:rsidRDefault="00616C36" w:rsidP="00616C36">
      <w:pPr>
        <w:pStyle w:val="ListParagraph"/>
        <w:numPr>
          <w:ilvl w:val="0"/>
          <w:numId w:val="43"/>
        </w:numPr>
        <w:jc w:val="both"/>
        <w:rPr>
          <w:rFonts w:asciiTheme="minorHAnsi" w:hAnsiTheme="minorHAnsi" w:cstheme="minorHAnsi"/>
          <w:sz w:val="22"/>
          <w:szCs w:val="22"/>
        </w:rPr>
      </w:pPr>
      <w:r w:rsidRPr="00267A70">
        <w:rPr>
          <w:rFonts w:asciiTheme="minorHAnsi" w:hAnsiTheme="minorHAnsi" w:cstheme="minorHAnsi"/>
          <w:sz w:val="22"/>
          <w:szCs w:val="22"/>
        </w:rPr>
        <w:t xml:space="preserve">Provide </w:t>
      </w:r>
      <w:r w:rsidR="00E7798E" w:rsidRPr="00267A70">
        <w:rPr>
          <w:rFonts w:asciiTheme="minorHAnsi" w:hAnsiTheme="minorHAnsi" w:cstheme="minorHAnsi"/>
          <w:sz w:val="22"/>
          <w:szCs w:val="22"/>
        </w:rPr>
        <w:t>you with details of</w:t>
      </w:r>
      <w:r w:rsidRPr="00267A70">
        <w:rPr>
          <w:rFonts w:asciiTheme="minorHAnsi" w:hAnsiTheme="minorHAnsi" w:cstheme="minorHAnsi"/>
          <w:sz w:val="22"/>
          <w:szCs w:val="22"/>
        </w:rPr>
        <w:t xml:space="preserve"> our complaints handling procedures;</w:t>
      </w:r>
    </w:p>
    <w:p w14:paraId="7A123159" w14:textId="77777777" w:rsidR="00616C36" w:rsidRPr="00267A70" w:rsidRDefault="00616C36" w:rsidP="00616C36">
      <w:pPr>
        <w:pStyle w:val="ListParagraph"/>
        <w:numPr>
          <w:ilvl w:val="0"/>
          <w:numId w:val="43"/>
        </w:numPr>
        <w:jc w:val="both"/>
        <w:rPr>
          <w:rFonts w:asciiTheme="minorHAnsi" w:hAnsiTheme="minorHAnsi" w:cstheme="minorHAnsi"/>
          <w:sz w:val="22"/>
          <w:szCs w:val="22"/>
        </w:rPr>
      </w:pPr>
      <w:r w:rsidRPr="00267A70">
        <w:rPr>
          <w:rFonts w:asciiTheme="minorHAnsi" w:hAnsiTheme="minorHAnsi" w:cstheme="minorHAnsi"/>
          <w:sz w:val="22"/>
          <w:szCs w:val="22"/>
        </w:rPr>
        <w:t>Fully investigate the complaint and</w:t>
      </w:r>
      <w:r w:rsidR="002C5F61" w:rsidRPr="00267A70">
        <w:rPr>
          <w:rFonts w:asciiTheme="minorHAnsi" w:hAnsiTheme="minorHAnsi" w:cstheme="minorHAnsi"/>
          <w:sz w:val="22"/>
          <w:szCs w:val="22"/>
        </w:rPr>
        <w:t>, where necessary,</w:t>
      </w:r>
      <w:r w:rsidRPr="00267A70">
        <w:rPr>
          <w:rFonts w:asciiTheme="minorHAnsi" w:hAnsiTheme="minorHAnsi" w:cstheme="minorHAnsi"/>
          <w:sz w:val="22"/>
          <w:szCs w:val="22"/>
        </w:rPr>
        <w:t xml:space="preserve"> make contact </w:t>
      </w:r>
      <w:r w:rsidR="00E7798E" w:rsidRPr="00267A70">
        <w:rPr>
          <w:rFonts w:asciiTheme="minorHAnsi" w:hAnsiTheme="minorHAnsi" w:cstheme="minorHAnsi"/>
          <w:sz w:val="22"/>
          <w:szCs w:val="22"/>
        </w:rPr>
        <w:t xml:space="preserve">with you </w:t>
      </w:r>
      <w:r w:rsidRPr="00267A70">
        <w:rPr>
          <w:rFonts w:asciiTheme="minorHAnsi" w:hAnsiTheme="minorHAnsi" w:cstheme="minorHAnsi"/>
          <w:sz w:val="22"/>
          <w:szCs w:val="22"/>
        </w:rPr>
        <w:t>to seek clarificatio</w:t>
      </w:r>
      <w:r w:rsidR="002C5F61" w:rsidRPr="00267A70">
        <w:rPr>
          <w:rFonts w:asciiTheme="minorHAnsi" w:hAnsiTheme="minorHAnsi" w:cstheme="minorHAnsi"/>
          <w:sz w:val="22"/>
          <w:szCs w:val="22"/>
        </w:rPr>
        <w:t>n on any points;</w:t>
      </w:r>
      <w:r w:rsidRPr="00267A70">
        <w:rPr>
          <w:rFonts w:asciiTheme="minorHAnsi" w:hAnsiTheme="minorHAnsi" w:cstheme="minorHAnsi"/>
          <w:sz w:val="22"/>
          <w:szCs w:val="22"/>
        </w:rPr>
        <w:t xml:space="preserve"> </w:t>
      </w:r>
    </w:p>
    <w:p w14:paraId="2F820C3F" w14:textId="77777777" w:rsidR="00616C36" w:rsidRPr="00267A70" w:rsidRDefault="00616C36" w:rsidP="002C5F61">
      <w:pPr>
        <w:pStyle w:val="ListParagraph"/>
        <w:numPr>
          <w:ilvl w:val="0"/>
          <w:numId w:val="43"/>
        </w:numPr>
        <w:jc w:val="both"/>
        <w:rPr>
          <w:rFonts w:asciiTheme="minorHAnsi" w:hAnsiTheme="minorHAnsi" w:cstheme="minorHAnsi"/>
          <w:sz w:val="22"/>
          <w:szCs w:val="22"/>
        </w:rPr>
      </w:pPr>
      <w:r w:rsidRPr="00267A70">
        <w:rPr>
          <w:rFonts w:asciiTheme="minorHAnsi" w:hAnsiTheme="minorHAnsi" w:cstheme="minorHAnsi"/>
          <w:sz w:val="22"/>
          <w:szCs w:val="22"/>
        </w:rPr>
        <w:t xml:space="preserve">Send </w:t>
      </w:r>
      <w:r w:rsidR="00E7798E" w:rsidRPr="00267A70">
        <w:rPr>
          <w:rFonts w:asciiTheme="minorHAnsi" w:hAnsiTheme="minorHAnsi" w:cstheme="minorHAnsi"/>
          <w:sz w:val="22"/>
          <w:szCs w:val="22"/>
        </w:rPr>
        <w:t>you a final r</w:t>
      </w:r>
      <w:r w:rsidRPr="00267A70">
        <w:rPr>
          <w:rFonts w:asciiTheme="minorHAnsi" w:hAnsiTheme="minorHAnsi" w:cstheme="minorHAnsi"/>
          <w:sz w:val="22"/>
          <w:szCs w:val="22"/>
        </w:rPr>
        <w:t>esponse</w:t>
      </w:r>
      <w:r w:rsidR="000603EC" w:rsidRPr="00267A70">
        <w:rPr>
          <w:rFonts w:asciiTheme="minorHAnsi" w:hAnsiTheme="minorHAnsi" w:cstheme="minorHAnsi"/>
          <w:sz w:val="22"/>
          <w:szCs w:val="22"/>
        </w:rPr>
        <w:t xml:space="preserve"> letter as soon as possible</w:t>
      </w:r>
      <w:r w:rsidR="00E7798E" w:rsidRPr="00267A70">
        <w:rPr>
          <w:rFonts w:asciiTheme="minorHAnsi" w:hAnsiTheme="minorHAnsi" w:cstheme="minorHAnsi"/>
          <w:sz w:val="22"/>
          <w:szCs w:val="22"/>
        </w:rPr>
        <w:t>,</w:t>
      </w:r>
      <w:r w:rsidR="000603EC" w:rsidRPr="00267A70">
        <w:rPr>
          <w:rFonts w:asciiTheme="minorHAnsi" w:hAnsiTheme="minorHAnsi" w:cstheme="minorHAnsi"/>
          <w:sz w:val="22"/>
          <w:szCs w:val="22"/>
        </w:rPr>
        <w:t xml:space="preserve"> but </w:t>
      </w:r>
      <w:r w:rsidRPr="00267A70">
        <w:rPr>
          <w:rFonts w:asciiTheme="minorHAnsi" w:hAnsiTheme="minorHAnsi" w:cstheme="minorHAnsi"/>
          <w:sz w:val="22"/>
          <w:szCs w:val="22"/>
        </w:rPr>
        <w:t xml:space="preserve">no later than eight weeks </w:t>
      </w:r>
      <w:r w:rsidR="00E7798E" w:rsidRPr="00267A70">
        <w:rPr>
          <w:rFonts w:asciiTheme="minorHAnsi" w:hAnsiTheme="minorHAnsi" w:cstheme="minorHAnsi"/>
          <w:sz w:val="22"/>
          <w:szCs w:val="22"/>
        </w:rPr>
        <w:t xml:space="preserve">after receiving the complaint, detailing how your complaint has been resolved and if any redress will be offered. </w:t>
      </w:r>
    </w:p>
    <w:p w14:paraId="2B1CA9F3" w14:textId="06D74E7A" w:rsidR="008A2B6A" w:rsidRPr="00267A70" w:rsidRDefault="008A2B6A" w:rsidP="009F43C1">
      <w:pPr>
        <w:jc w:val="both"/>
        <w:rPr>
          <w:rFonts w:asciiTheme="minorHAnsi" w:hAnsiTheme="minorHAnsi" w:cstheme="minorHAnsi"/>
          <w:sz w:val="22"/>
          <w:szCs w:val="22"/>
        </w:rPr>
      </w:pPr>
    </w:p>
    <w:p w14:paraId="74274516" w14:textId="77777777" w:rsidR="008A2B6A" w:rsidRPr="00267A70" w:rsidRDefault="008A2B6A" w:rsidP="00267A70">
      <w:pPr>
        <w:pStyle w:val="BodyText3"/>
        <w:jc w:val="both"/>
        <w:rPr>
          <w:rFonts w:asciiTheme="minorHAnsi" w:hAnsiTheme="minorHAnsi" w:cstheme="minorHAnsi"/>
          <w:b/>
          <w:sz w:val="22"/>
          <w:szCs w:val="22"/>
          <w:lang w:val="en-GB"/>
        </w:rPr>
      </w:pPr>
      <w:r w:rsidRPr="00267A70">
        <w:rPr>
          <w:rFonts w:asciiTheme="minorHAnsi" w:hAnsiTheme="minorHAnsi" w:cstheme="minorHAnsi"/>
          <w:b/>
          <w:sz w:val="22"/>
          <w:szCs w:val="22"/>
          <w:lang w:val="en-GB"/>
        </w:rPr>
        <w:t>Final response</w:t>
      </w:r>
    </w:p>
    <w:p w14:paraId="068CBECF" w14:textId="77777777" w:rsidR="008A2B6A" w:rsidRPr="00267A70" w:rsidRDefault="00E7798E" w:rsidP="009F43C1">
      <w:pPr>
        <w:jc w:val="both"/>
        <w:rPr>
          <w:rFonts w:asciiTheme="minorHAnsi" w:hAnsiTheme="minorHAnsi" w:cstheme="minorHAnsi"/>
          <w:sz w:val="22"/>
          <w:szCs w:val="22"/>
        </w:rPr>
      </w:pPr>
      <w:r w:rsidRPr="00267A70">
        <w:rPr>
          <w:rFonts w:asciiTheme="minorHAnsi" w:hAnsiTheme="minorHAnsi" w:cstheme="minorHAnsi"/>
          <w:sz w:val="22"/>
          <w:szCs w:val="22"/>
        </w:rPr>
        <w:t>Our final r</w:t>
      </w:r>
      <w:r w:rsidR="008A2B6A" w:rsidRPr="00267A70">
        <w:rPr>
          <w:rFonts w:asciiTheme="minorHAnsi" w:hAnsiTheme="minorHAnsi" w:cstheme="minorHAnsi"/>
          <w:sz w:val="22"/>
          <w:szCs w:val="22"/>
        </w:rPr>
        <w:t xml:space="preserve">esponse </w:t>
      </w:r>
      <w:r w:rsidR="009A6171" w:rsidRPr="00267A70">
        <w:rPr>
          <w:rFonts w:asciiTheme="minorHAnsi" w:hAnsiTheme="minorHAnsi" w:cstheme="minorHAnsi"/>
          <w:sz w:val="22"/>
          <w:szCs w:val="22"/>
        </w:rPr>
        <w:t xml:space="preserve">letter </w:t>
      </w:r>
      <w:r w:rsidR="008A2B6A" w:rsidRPr="00267A70">
        <w:rPr>
          <w:rFonts w:asciiTheme="minorHAnsi" w:hAnsiTheme="minorHAnsi" w:cstheme="minorHAnsi"/>
          <w:sz w:val="22"/>
          <w:szCs w:val="22"/>
        </w:rPr>
        <w:t xml:space="preserve">will set out clearly our decision and the reasons for it. If any </w:t>
      </w:r>
      <w:r w:rsidR="009A6171" w:rsidRPr="00267A70">
        <w:rPr>
          <w:rFonts w:asciiTheme="minorHAnsi" w:hAnsiTheme="minorHAnsi" w:cstheme="minorHAnsi"/>
          <w:sz w:val="22"/>
          <w:szCs w:val="22"/>
        </w:rPr>
        <w:t xml:space="preserve">financial </w:t>
      </w:r>
      <w:r w:rsidR="00694085" w:rsidRPr="00267A70">
        <w:rPr>
          <w:rFonts w:asciiTheme="minorHAnsi" w:hAnsiTheme="minorHAnsi" w:cstheme="minorHAnsi"/>
          <w:sz w:val="22"/>
          <w:szCs w:val="22"/>
        </w:rPr>
        <w:t>redress</w:t>
      </w:r>
      <w:r w:rsidR="008A2B6A" w:rsidRPr="00267A70">
        <w:rPr>
          <w:rFonts w:asciiTheme="minorHAnsi" w:hAnsiTheme="minorHAnsi" w:cstheme="minorHAnsi"/>
          <w:sz w:val="22"/>
          <w:szCs w:val="22"/>
        </w:rPr>
        <w:t xml:space="preserve"> is offered</w:t>
      </w:r>
      <w:r w:rsidR="00694085" w:rsidRPr="00267A70">
        <w:rPr>
          <w:rFonts w:asciiTheme="minorHAnsi" w:hAnsiTheme="minorHAnsi" w:cstheme="minorHAnsi"/>
          <w:sz w:val="22"/>
          <w:szCs w:val="22"/>
        </w:rPr>
        <w:t>,</w:t>
      </w:r>
      <w:r w:rsidR="008A2B6A" w:rsidRPr="00267A70">
        <w:rPr>
          <w:rFonts w:asciiTheme="minorHAnsi" w:hAnsiTheme="minorHAnsi" w:cstheme="minorHAnsi"/>
          <w:sz w:val="22"/>
          <w:szCs w:val="22"/>
        </w:rPr>
        <w:t xml:space="preserve"> a clear meth</w:t>
      </w:r>
      <w:r w:rsidR="009A6171" w:rsidRPr="00267A70">
        <w:rPr>
          <w:rFonts w:asciiTheme="minorHAnsi" w:hAnsiTheme="minorHAnsi" w:cstheme="minorHAnsi"/>
          <w:sz w:val="22"/>
          <w:szCs w:val="22"/>
        </w:rPr>
        <w:t xml:space="preserve">od of calculation will be shown, and it will be paid promptly and in full. </w:t>
      </w:r>
    </w:p>
    <w:p w14:paraId="6080C5CB" w14:textId="77777777" w:rsidR="008A2B6A" w:rsidRPr="00267A70" w:rsidRDefault="008A2B6A" w:rsidP="009F43C1">
      <w:pPr>
        <w:jc w:val="both"/>
        <w:rPr>
          <w:rFonts w:asciiTheme="minorHAnsi" w:hAnsiTheme="minorHAnsi" w:cstheme="minorHAnsi"/>
          <w:sz w:val="22"/>
          <w:szCs w:val="22"/>
        </w:rPr>
      </w:pPr>
    </w:p>
    <w:p w14:paraId="4730D83C" w14:textId="0F4799EF" w:rsidR="008A2B6A" w:rsidRDefault="008A2B6A" w:rsidP="00C93268">
      <w:pPr>
        <w:jc w:val="both"/>
        <w:rPr>
          <w:rFonts w:asciiTheme="minorHAnsi" w:hAnsiTheme="minorHAnsi" w:cstheme="minorHAnsi"/>
          <w:sz w:val="22"/>
          <w:szCs w:val="22"/>
        </w:rPr>
      </w:pPr>
      <w:r w:rsidRPr="00267A70">
        <w:rPr>
          <w:rFonts w:asciiTheme="minorHAnsi" w:hAnsiTheme="minorHAnsi" w:cstheme="minorHAnsi"/>
          <w:sz w:val="22"/>
          <w:szCs w:val="22"/>
        </w:rPr>
        <w:t xml:space="preserve">We will include details of the Financial Ombudsman Service </w:t>
      </w:r>
      <w:r w:rsidR="00694085" w:rsidRPr="00267A70">
        <w:rPr>
          <w:rFonts w:asciiTheme="minorHAnsi" w:hAnsiTheme="minorHAnsi" w:cstheme="minorHAnsi"/>
          <w:sz w:val="22"/>
          <w:szCs w:val="22"/>
        </w:rPr>
        <w:t xml:space="preserve">(FOS) </w:t>
      </w:r>
      <w:r w:rsidRPr="00267A70">
        <w:rPr>
          <w:rFonts w:asciiTheme="minorHAnsi" w:hAnsiTheme="minorHAnsi" w:cstheme="minorHAnsi"/>
          <w:sz w:val="22"/>
          <w:szCs w:val="22"/>
        </w:rPr>
        <w:t>in our final response</w:t>
      </w:r>
      <w:r w:rsidR="009A6171" w:rsidRPr="00267A70">
        <w:rPr>
          <w:rFonts w:asciiTheme="minorHAnsi" w:hAnsiTheme="minorHAnsi" w:cstheme="minorHAnsi"/>
          <w:sz w:val="22"/>
          <w:szCs w:val="22"/>
        </w:rPr>
        <w:t>. If you are not satisfied with the outcome,</w:t>
      </w:r>
      <w:r w:rsidR="00267A70" w:rsidRPr="00267A70">
        <w:rPr>
          <w:rFonts w:asciiTheme="minorHAnsi" w:hAnsiTheme="minorHAnsi" w:cstheme="minorHAnsi"/>
          <w:sz w:val="22"/>
          <w:szCs w:val="22"/>
        </w:rPr>
        <w:t xml:space="preserve"> </w:t>
      </w:r>
      <w:r w:rsidR="009A6171" w:rsidRPr="00267A70">
        <w:rPr>
          <w:rFonts w:asciiTheme="minorHAnsi" w:hAnsiTheme="minorHAnsi" w:cstheme="minorHAnsi"/>
          <w:sz w:val="22"/>
          <w:szCs w:val="22"/>
        </w:rPr>
        <w:t xml:space="preserve">you </w:t>
      </w:r>
      <w:r w:rsidR="00267A70" w:rsidRPr="00267A70">
        <w:rPr>
          <w:rFonts w:asciiTheme="minorHAnsi" w:hAnsiTheme="minorHAnsi" w:cstheme="minorHAnsi"/>
          <w:sz w:val="22"/>
          <w:szCs w:val="22"/>
        </w:rPr>
        <w:t>may be eligible to</w:t>
      </w:r>
      <w:r w:rsidR="009A6171" w:rsidRPr="00267A70">
        <w:rPr>
          <w:rFonts w:asciiTheme="minorHAnsi" w:hAnsiTheme="minorHAnsi" w:cstheme="minorHAnsi"/>
          <w:sz w:val="22"/>
          <w:szCs w:val="22"/>
        </w:rPr>
        <w:t xml:space="preserve"> refer your complaint to FOS. You</w:t>
      </w:r>
      <w:r w:rsidRPr="00267A70">
        <w:rPr>
          <w:rFonts w:asciiTheme="minorHAnsi" w:hAnsiTheme="minorHAnsi" w:cstheme="minorHAnsi"/>
          <w:sz w:val="22"/>
          <w:szCs w:val="22"/>
        </w:rPr>
        <w:t xml:space="preserve"> must refer the matter to </w:t>
      </w:r>
      <w:r w:rsidR="00694085" w:rsidRPr="00267A70">
        <w:rPr>
          <w:rFonts w:asciiTheme="minorHAnsi" w:hAnsiTheme="minorHAnsi" w:cstheme="minorHAnsi"/>
          <w:sz w:val="22"/>
          <w:szCs w:val="22"/>
        </w:rPr>
        <w:t>FOS</w:t>
      </w:r>
      <w:r w:rsidRPr="00267A70">
        <w:rPr>
          <w:rFonts w:asciiTheme="minorHAnsi" w:hAnsiTheme="minorHAnsi" w:cstheme="minorHAnsi"/>
          <w:sz w:val="22"/>
          <w:szCs w:val="22"/>
        </w:rPr>
        <w:t xml:space="preserve"> within six months of the date of this letter or the right to use this service is lost.</w:t>
      </w:r>
    </w:p>
    <w:p w14:paraId="48E91F5E" w14:textId="3265462C" w:rsidR="00E12BB0" w:rsidRDefault="00E12BB0" w:rsidP="00C93268">
      <w:pPr>
        <w:jc w:val="both"/>
        <w:rPr>
          <w:rFonts w:asciiTheme="minorHAnsi" w:hAnsiTheme="minorHAnsi" w:cstheme="minorHAnsi"/>
          <w:sz w:val="22"/>
          <w:szCs w:val="22"/>
        </w:rPr>
      </w:pPr>
    </w:p>
    <w:p w14:paraId="601B4287" w14:textId="77777777" w:rsidR="00E12BB0" w:rsidRPr="00267A70" w:rsidRDefault="00E12BB0" w:rsidP="00E12BB0">
      <w:pPr>
        <w:pStyle w:val="BodyText3"/>
        <w:jc w:val="both"/>
        <w:rPr>
          <w:rFonts w:asciiTheme="minorHAnsi" w:hAnsiTheme="minorHAnsi" w:cstheme="minorHAnsi"/>
          <w:b/>
          <w:sz w:val="22"/>
          <w:szCs w:val="22"/>
          <w:lang w:val="en-GB"/>
        </w:rPr>
      </w:pPr>
      <w:r w:rsidRPr="00267A70">
        <w:rPr>
          <w:rFonts w:asciiTheme="minorHAnsi" w:hAnsiTheme="minorHAnsi" w:cstheme="minorHAnsi"/>
          <w:b/>
          <w:sz w:val="22"/>
          <w:szCs w:val="22"/>
          <w:lang w:val="en-GB"/>
        </w:rPr>
        <w:t>If we cannot resolve the complaint within eight weeks:</w:t>
      </w:r>
    </w:p>
    <w:p w14:paraId="10D41687" w14:textId="6DFD5C71" w:rsidR="00E12BB0" w:rsidRPr="00267A70" w:rsidRDefault="00E12BB0" w:rsidP="00E12BB0">
      <w:pPr>
        <w:jc w:val="both"/>
        <w:rPr>
          <w:rFonts w:asciiTheme="minorHAnsi" w:hAnsiTheme="minorHAnsi" w:cstheme="minorHAnsi"/>
          <w:sz w:val="22"/>
          <w:szCs w:val="22"/>
        </w:rPr>
      </w:pPr>
      <w:r w:rsidRPr="00267A70">
        <w:rPr>
          <w:rFonts w:asciiTheme="minorHAnsi" w:hAnsiTheme="minorHAnsi" w:cstheme="minorHAnsi"/>
          <w:sz w:val="22"/>
          <w:szCs w:val="22"/>
        </w:rPr>
        <w:t xml:space="preserve">While we would always aim to complete an investigation within eight weeks, if, for any reason, our investigation is not concluded within this period, our Complaints Officer will write to the complainant again.  We will inform him/her of the reasons for the further delay and advise that if he/she is not satisfied with our progress he/she may be entitled to refer the complaint to the Financial Ombudsman Service. </w:t>
      </w:r>
    </w:p>
    <w:p w14:paraId="4BE685D0" w14:textId="403ECB74" w:rsidR="00D7333B" w:rsidRPr="00267A70" w:rsidRDefault="00D7333B">
      <w:pPr>
        <w:rPr>
          <w:rFonts w:asciiTheme="minorHAnsi" w:hAnsiTheme="minorHAnsi" w:cstheme="minorHAnsi"/>
          <w:sz w:val="22"/>
          <w:szCs w:val="22"/>
        </w:rPr>
      </w:pPr>
    </w:p>
    <w:p w14:paraId="65A8604A" w14:textId="77777777" w:rsidR="008A2B6A" w:rsidRPr="00267A70" w:rsidRDefault="008A2B6A" w:rsidP="00267A70">
      <w:pPr>
        <w:pStyle w:val="BodyText3"/>
        <w:jc w:val="both"/>
        <w:rPr>
          <w:rFonts w:asciiTheme="minorHAnsi" w:hAnsiTheme="minorHAnsi" w:cstheme="minorHAnsi"/>
          <w:b/>
          <w:sz w:val="22"/>
          <w:szCs w:val="22"/>
          <w:lang w:val="en-GB"/>
        </w:rPr>
      </w:pPr>
      <w:r w:rsidRPr="00267A70">
        <w:rPr>
          <w:rFonts w:asciiTheme="minorHAnsi" w:hAnsiTheme="minorHAnsi" w:cstheme="minorHAnsi"/>
          <w:b/>
          <w:sz w:val="22"/>
          <w:szCs w:val="22"/>
          <w:lang w:val="en-GB"/>
        </w:rPr>
        <w:t>Closing a complaint</w:t>
      </w:r>
    </w:p>
    <w:p w14:paraId="44F20850" w14:textId="77777777" w:rsidR="008A2B6A" w:rsidRPr="00267A70" w:rsidRDefault="008A2B6A" w:rsidP="009F43C1">
      <w:pPr>
        <w:jc w:val="both"/>
        <w:rPr>
          <w:rFonts w:asciiTheme="minorHAnsi" w:hAnsiTheme="minorHAnsi" w:cstheme="minorHAnsi"/>
          <w:sz w:val="22"/>
          <w:szCs w:val="22"/>
        </w:rPr>
      </w:pPr>
      <w:r w:rsidRPr="00267A70">
        <w:rPr>
          <w:rFonts w:asciiTheme="minorHAnsi" w:hAnsiTheme="minorHAnsi" w:cstheme="minorHAnsi"/>
          <w:sz w:val="22"/>
          <w:szCs w:val="22"/>
        </w:rPr>
        <w:t>Where we receive confirmation from you that you are satisfied with the findings of the investigation and any resolution we have proposed, your complaint will be considered closed.</w:t>
      </w:r>
    </w:p>
    <w:p w14:paraId="1435BE61" w14:textId="77777777" w:rsidR="008A2B6A" w:rsidRPr="00267A70" w:rsidRDefault="008A2B6A" w:rsidP="009F43C1">
      <w:pPr>
        <w:jc w:val="both"/>
        <w:rPr>
          <w:rFonts w:asciiTheme="minorHAnsi" w:hAnsiTheme="minorHAnsi" w:cstheme="minorHAnsi"/>
          <w:sz w:val="22"/>
          <w:szCs w:val="22"/>
        </w:rPr>
      </w:pPr>
    </w:p>
    <w:p w14:paraId="6CD5567E" w14:textId="77777777" w:rsidR="008A2B6A" w:rsidRPr="00267A70" w:rsidRDefault="008A2B6A" w:rsidP="009F43C1">
      <w:pPr>
        <w:jc w:val="both"/>
        <w:rPr>
          <w:rFonts w:asciiTheme="minorHAnsi" w:hAnsiTheme="minorHAnsi" w:cstheme="minorHAnsi"/>
          <w:sz w:val="22"/>
          <w:szCs w:val="22"/>
        </w:rPr>
      </w:pPr>
      <w:r w:rsidRPr="00267A70">
        <w:rPr>
          <w:rFonts w:asciiTheme="minorHAnsi" w:hAnsiTheme="minorHAnsi" w:cstheme="minorHAnsi"/>
          <w:sz w:val="22"/>
          <w:szCs w:val="22"/>
        </w:rPr>
        <w:lastRenderedPageBreak/>
        <w:t>Where no confirmation has</w:t>
      </w:r>
      <w:r w:rsidR="00E25769" w:rsidRPr="00267A70">
        <w:rPr>
          <w:rFonts w:asciiTheme="minorHAnsi" w:hAnsiTheme="minorHAnsi" w:cstheme="minorHAnsi"/>
          <w:sz w:val="22"/>
          <w:szCs w:val="22"/>
        </w:rPr>
        <w:t xml:space="preserve"> been received fr</w:t>
      </w:r>
      <w:r w:rsidR="00F715D7" w:rsidRPr="00267A70">
        <w:rPr>
          <w:rFonts w:asciiTheme="minorHAnsi" w:hAnsiTheme="minorHAnsi" w:cstheme="minorHAnsi"/>
          <w:sz w:val="22"/>
          <w:szCs w:val="22"/>
        </w:rPr>
        <w:t xml:space="preserve">om you within four weeks of </w:t>
      </w:r>
      <w:r w:rsidR="00E25769" w:rsidRPr="00267A70">
        <w:rPr>
          <w:rFonts w:asciiTheme="minorHAnsi" w:hAnsiTheme="minorHAnsi" w:cstheme="minorHAnsi"/>
          <w:sz w:val="22"/>
          <w:szCs w:val="22"/>
        </w:rPr>
        <w:t>our</w:t>
      </w:r>
      <w:r w:rsidR="009A6171" w:rsidRPr="00267A70">
        <w:rPr>
          <w:rFonts w:asciiTheme="minorHAnsi" w:hAnsiTheme="minorHAnsi" w:cstheme="minorHAnsi"/>
          <w:sz w:val="22"/>
          <w:szCs w:val="22"/>
        </w:rPr>
        <w:t xml:space="preserve"> final r</w:t>
      </w:r>
      <w:r w:rsidR="00713169" w:rsidRPr="00267A70">
        <w:rPr>
          <w:rFonts w:asciiTheme="minorHAnsi" w:hAnsiTheme="minorHAnsi" w:cstheme="minorHAnsi"/>
          <w:sz w:val="22"/>
          <w:szCs w:val="22"/>
        </w:rPr>
        <w:t>esponse letter</w:t>
      </w:r>
      <w:r w:rsidRPr="00267A70">
        <w:rPr>
          <w:rFonts w:asciiTheme="minorHAnsi" w:hAnsiTheme="minorHAnsi" w:cstheme="minorHAnsi"/>
          <w:sz w:val="22"/>
          <w:szCs w:val="22"/>
        </w:rPr>
        <w:t>, your complaint may also be considered closed.</w:t>
      </w:r>
    </w:p>
    <w:p w14:paraId="35C5ADB7" w14:textId="6B9CB80C" w:rsidR="00717C74" w:rsidRPr="00267A70" w:rsidRDefault="00717C74">
      <w:pPr>
        <w:rPr>
          <w:rFonts w:asciiTheme="minorHAnsi" w:hAnsiTheme="minorHAnsi" w:cstheme="minorHAnsi"/>
          <w:b/>
          <w:sz w:val="22"/>
          <w:szCs w:val="22"/>
        </w:rPr>
      </w:pPr>
    </w:p>
    <w:p w14:paraId="4DAD3CD8" w14:textId="5846B89B" w:rsidR="008A2B6A" w:rsidRPr="00267A70" w:rsidRDefault="008A2B6A" w:rsidP="00267A70">
      <w:pPr>
        <w:pStyle w:val="BodyText3"/>
        <w:jc w:val="both"/>
        <w:rPr>
          <w:rFonts w:asciiTheme="minorHAnsi" w:hAnsiTheme="minorHAnsi" w:cstheme="minorHAnsi"/>
          <w:b/>
          <w:sz w:val="22"/>
          <w:szCs w:val="22"/>
          <w:lang w:val="en-GB"/>
        </w:rPr>
      </w:pPr>
      <w:r w:rsidRPr="00267A70">
        <w:rPr>
          <w:rFonts w:asciiTheme="minorHAnsi" w:hAnsiTheme="minorHAnsi" w:cstheme="minorHAnsi"/>
          <w:b/>
          <w:sz w:val="22"/>
          <w:szCs w:val="22"/>
          <w:lang w:val="en-GB"/>
        </w:rPr>
        <w:t>Financial Ombudsman Service (FOS)</w:t>
      </w:r>
    </w:p>
    <w:p w14:paraId="5F05129E" w14:textId="2BEBAA1C" w:rsidR="008314C3" w:rsidRPr="00267A70" w:rsidRDefault="008314C3" w:rsidP="008314C3">
      <w:pPr>
        <w:jc w:val="both"/>
        <w:rPr>
          <w:rFonts w:asciiTheme="minorHAnsi" w:hAnsiTheme="minorHAnsi" w:cstheme="minorHAnsi"/>
          <w:sz w:val="22"/>
          <w:szCs w:val="22"/>
        </w:rPr>
      </w:pPr>
      <w:r w:rsidRPr="00267A70">
        <w:rPr>
          <w:rFonts w:asciiTheme="minorHAnsi" w:hAnsiTheme="minorHAnsi" w:cstheme="minorHAnsi"/>
          <w:sz w:val="22"/>
          <w:szCs w:val="22"/>
        </w:rPr>
        <w:t xml:space="preserve">It is our policy to treat all customers the same, however, </w:t>
      </w:r>
      <w:r w:rsidR="00267A70" w:rsidRPr="00267A70">
        <w:rPr>
          <w:rFonts w:asciiTheme="minorHAnsi" w:hAnsiTheme="minorHAnsi" w:cstheme="minorHAnsi"/>
          <w:sz w:val="22"/>
          <w:szCs w:val="22"/>
        </w:rPr>
        <w:t>only eligible complainants may refer their complaint onto the Financial Ombudsman Service (FOS). E</w:t>
      </w:r>
      <w:r w:rsidRPr="00267A70">
        <w:rPr>
          <w:rFonts w:asciiTheme="minorHAnsi" w:hAnsiTheme="minorHAnsi" w:cstheme="minorHAnsi"/>
          <w:sz w:val="22"/>
          <w:szCs w:val="22"/>
        </w:rPr>
        <w:t>ligible complainants are legally defined and have additional rights in law that we must acknowledge and adhere to.</w:t>
      </w:r>
    </w:p>
    <w:p w14:paraId="60A828C3" w14:textId="77777777" w:rsidR="008314C3" w:rsidRPr="00267A70" w:rsidRDefault="008314C3" w:rsidP="008314C3">
      <w:pPr>
        <w:jc w:val="both"/>
        <w:rPr>
          <w:rFonts w:asciiTheme="minorHAnsi" w:hAnsiTheme="minorHAnsi" w:cstheme="minorHAnsi"/>
          <w:sz w:val="22"/>
          <w:szCs w:val="22"/>
        </w:rPr>
      </w:pPr>
    </w:p>
    <w:p w14:paraId="2E30BA3A" w14:textId="7C0FB221" w:rsidR="008314C3" w:rsidRDefault="008314C3" w:rsidP="008314C3">
      <w:pPr>
        <w:jc w:val="both"/>
        <w:rPr>
          <w:rFonts w:asciiTheme="minorHAnsi" w:hAnsiTheme="minorHAnsi" w:cstheme="minorHAnsi"/>
          <w:sz w:val="22"/>
          <w:szCs w:val="22"/>
        </w:rPr>
      </w:pPr>
      <w:r w:rsidRPr="00267A70">
        <w:rPr>
          <w:rFonts w:asciiTheme="minorHAnsi" w:hAnsiTheme="minorHAnsi" w:cstheme="minorHAnsi"/>
          <w:sz w:val="22"/>
          <w:szCs w:val="22"/>
        </w:rPr>
        <w:t xml:space="preserve">Eligible complainants are: </w:t>
      </w:r>
    </w:p>
    <w:p w14:paraId="1E650070" w14:textId="77777777" w:rsidR="008314C3" w:rsidRPr="00267A70" w:rsidRDefault="008314C3" w:rsidP="008314C3">
      <w:pPr>
        <w:jc w:val="both"/>
        <w:rPr>
          <w:rFonts w:asciiTheme="minorHAnsi" w:hAnsiTheme="minorHAnsi" w:cstheme="minorHAnsi"/>
          <w:sz w:val="22"/>
          <w:szCs w:val="22"/>
        </w:rPr>
      </w:pPr>
    </w:p>
    <w:p w14:paraId="23CE9976" w14:textId="77777777" w:rsidR="008314C3" w:rsidRPr="00267A70" w:rsidRDefault="008314C3" w:rsidP="008314C3">
      <w:pPr>
        <w:pStyle w:val="ListParagraph"/>
        <w:numPr>
          <w:ilvl w:val="0"/>
          <w:numId w:val="41"/>
        </w:numPr>
        <w:jc w:val="both"/>
        <w:rPr>
          <w:rFonts w:asciiTheme="minorHAnsi" w:hAnsiTheme="minorHAnsi" w:cstheme="minorHAnsi"/>
          <w:sz w:val="22"/>
          <w:szCs w:val="22"/>
        </w:rPr>
      </w:pPr>
      <w:r w:rsidRPr="00267A70">
        <w:rPr>
          <w:rFonts w:asciiTheme="minorHAnsi" w:hAnsiTheme="minorHAnsi" w:cstheme="minorHAnsi"/>
          <w:sz w:val="22"/>
          <w:szCs w:val="22"/>
        </w:rPr>
        <w:t xml:space="preserve">A consumer </w:t>
      </w:r>
    </w:p>
    <w:p w14:paraId="47E2165D" w14:textId="77777777" w:rsidR="008314C3" w:rsidRPr="00267A70" w:rsidRDefault="008314C3" w:rsidP="008314C3">
      <w:pPr>
        <w:pStyle w:val="ListParagraph"/>
        <w:numPr>
          <w:ilvl w:val="0"/>
          <w:numId w:val="41"/>
        </w:numPr>
        <w:jc w:val="both"/>
        <w:rPr>
          <w:rFonts w:asciiTheme="minorHAnsi" w:hAnsiTheme="minorHAnsi" w:cstheme="minorHAnsi"/>
          <w:sz w:val="22"/>
          <w:szCs w:val="22"/>
        </w:rPr>
      </w:pPr>
      <w:r w:rsidRPr="00267A70">
        <w:rPr>
          <w:rFonts w:asciiTheme="minorHAnsi" w:hAnsiTheme="minorHAnsi" w:cstheme="minorHAnsi"/>
          <w:sz w:val="22"/>
          <w:szCs w:val="22"/>
        </w:rPr>
        <w:t>Companies within the EU definition of a microenterprise</w:t>
      </w:r>
    </w:p>
    <w:p w14:paraId="4780C719" w14:textId="77777777" w:rsidR="008314C3" w:rsidRPr="00267A70" w:rsidRDefault="008314C3" w:rsidP="008314C3">
      <w:pPr>
        <w:pStyle w:val="ListParagraph"/>
        <w:numPr>
          <w:ilvl w:val="0"/>
          <w:numId w:val="41"/>
        </w:numPr>
        <w:jc w:val="both"/>
        <w:rPr>
          <w:rFonts w:asciiTheme="minorHAnsi" w:hAnsiTheme="minorHAnsi" w:cstheme="minorHAnsi"/>
          <w:sz w:val="22"/>
          <w:szCs w:val="22"/>
        </w:rPr>
      </w:pPr>
      <w:r w:rsidRPr="00267A70">
        <w:rPr>
          <w:rFonts w:asciiTheme="minorHAnsi" w:hAnsiTheme="minorHAnsi" w:cstheme="minorHAnsi"/>
          <w:sz w:val="22"/>
          <w:szCs w:val="22"/>
        </w:rPr>
        <w:t>Charities with an annual income of under £6,500,000</w:t>
      </w:r>
    </w:p>
    <w:p w14:paraId="3262F7B4" w14:textId="77777777" w:rsidR="008314C3" w:rsidRPr="00267A70" w:rsidRDefault="008314C3" w:rsidP="008314C3">
      <w:pPr>
        <w:pStyle w:val="ListParagraph"/>
        <w:numPr>
          <w:ilvl w:val="0"/>
          <w:numId w:val="41"/>
        </w:numPr>
        <w:jc w:val="both"/>
        <w:rPr>
          <w:rFonts w:asciiTheme="minorHAnsi" w:hAnsiTheme="minorHAnsi" w:cstheme="minorHAnsi"/>
          <w:sz w:val="22"/>
          <w:szCs w:val="22"/>
        </w:rPr>
      </w:pPr>
      <w:r w:rsidRPr="00267A70">
        <w:rPr>
          <w:rFonts w:asciiTheme="minorHAnsi" w:hAnsiTheme="minorHAnsi" w:cstheme="minorHAnsi"/>
          <w:sz w:val="22"/>
          <w:szCs w:val="22"/>
        </w:rPr>
        <w:t>Trustees of a trust with assets of under £5,000,000</w:t>
      </w:r>
    </w:p>
    <w:p w14:paraId="6C400727" w14:textId="77777777" w:rsidR="00BC27DD" w:rsidRDefault="008314C3" w:rsidP="008314C3">
      <w:pPr>
        <w:pStyle w:val="ListParagraph"/>
        <w:numPr>
          <w:ilvl w:val="0"/>
          <w:numId w:val="41"/>
        </w:numPr>
        <w:jc w:val="both"/>
        <w:rPr>
          <w:rFonts w:asciiTheme="minorHAnsi" w:hAnsiTheme="minorHAnsi" w:cstheme="minorHAnsi"/>
          <w:sz w:val="22"/>
          <w:szCs w:val="22"/>
        </w:rPr>
      </w:pPr>
      <w:r w:rsidRPr="00267A70">
        <w:rPr>
          <w:rFonts w:asciiTheme="minorHAnsi" w:hAnsiTheme="minorHAnsi" w:cstheme="minorHAnsi"/>
          <w:sz w:val="22"/>
          <w:szCs w:val="22"/>
        </w:rPr>
        <w:t>A small business (only an eligible complainant if the conduct took place after the 1st April 2019)</w:t>
      </w:r>
    </w:p>
    <w:p w14:paraId="19C58444" w14:textId="56F0097A" w:rsidR="008314C3" w:rsidRPr="00267A70" w:rsidRDefault="00BC27DD" w:rsidP="008314C3">
      <w:pPr>
        <w:pStyle w:val="ListParagraph"/>
        <w:numPr>
          <w:ilvl w:val="0"/>
          <w:numId w:val="41"/>
        </w:numPr>
        <w:jc w:val="both"/>
        <w:rPr>
          <w:rFonts w:asciiTheme="minorHAnsi" w:hAnsiTheme="minorHAnsi" w:cstheme="minorHAnsi"/>
          <w:sz w:val="22"/>
          <w:szCs w:val="22"/>
        </w:rPr>
      </w:pPr>
      <w:r>
        <w:rPr>
          <w:rFonts w:asciiTheme="minorHAnsi" w:hAnsiTheme="minorHAnsi" w:cstheme="minorHAnsi"/>
          <w:sz w:val="22"/>
          <w:szCs w:val="22"/>
        </w:rPr>
        <w:t>A guarantor</w:t>
      </w:r>
      <w:r w:rsidR="008314C3" w:rsidRPr="00267A70">
        <w:rPr>
          <w:rFonts w:asciiTheme="minorHAnsi" w:hAnsiTheme="minorHAnsi" w:cstheme="minorHAnsi"/>
          <w:sz w:val="22"/>
          <w:szCs w:val="22"/>
        </w:rPr>
        <w:t xml:space="preserve"> </w:t>
      </w:r>
    </w:p>
    <w:p w14:paraId="496FF04E" w14:textId="77777777" w:rsidR="008314C3" w:rsidRPr="00267A70" w:rsidRDefault="008314C3" w:rsidP="008314C3">
      <w:pPr>
        <w:pStyle w:val="ListParagraph"/>
        <w:ind w:left="360"/>
        <w:jc w:val="both"/>
        <w:rPr>
          <w:rFonts w:asciiTheme="minorHAnsi" w:hAnsiTheme="minorHAnsi" w:cstheme="minorHAnsi"/>
          <w:sz w:val="22"/>
          <w:szCs w:val="22"/>
        </w:rPr>
      </w:pPr>
    </w:p>
    <w:p w14:paraId="6662C4BD" w14:textId="77777777" w:rsidR="008314C3" w:rsidRPr="00267A70" w:rsidRDefault="008314C3" w:rsidP="008314C3">
      <w:pPr>
        <w:jc w:val="both"/>
        <w:rPr>
          <w:rFonts w:asciiTheme="minorHAnsi" w:hAnsiTheme="minorHAnsi" w:cstheme="minorHAnsi"/>
          <w:sz w:val="22"/>
          <w:szCs w:val="22"/>
        </w:rPr>
      </w:pPr>
      <w:r w:rsidRPr="00267A70">
        <w:rPr>
          <w:rFonts w:asciiTheme="minorHAnsi" w:hAnsiTheme="minorHAnsi" w:cstheme="minorHAnsi"/>
          <w:sz w:val="22"/>
          <w:szCs w:val="22"/>
        </w:rPr>
        <w:t>The Financial Conduct Authority complaints rules apply to complaints:</w:t>
      </w:r>
    </w:p>
    <w:p w14:paraId="76226FC8" w14:textId="77777777" w:rsidR="008314C3" w:rsidRPr="00267A70" w:rsidRDefault="008314C3" w:rsidP="008314C3">
      <w:pPr>
        <w:jc w:val="both"/>
        <w:rPr>
          <w:rFonts w:asciiTheme="minorHAnsi" w:hAnsiTheme="minorHAnsi" w:cstheme="minorHAnsi"/>
          <w:sz w:val="22"/>
          <w:szCs w:val="22"/>
        </w:rPr>
      </w:pPr>
    </w:p>
    <w:p w14:paraId="222745CB" w14:textId="77777777" w:rsidR="008314C3" w:rsidRPr="00267A70" w:rsidRDefault="008314C3" w:rsidP="008314C3">
      <w:pPr>
        <w:numPr>
          <w:ilvl w:val="0"/>
          <w:numId w:val="42"/>
        </w:numPr>
        <w:tabs>
          <w:tab w:val="num" w:pos="1080"/>
        </w:tabs>
        <w:jc w:val="both"/>
        <w:rPr>
          <w:rFonts w:asciiTheme="minorHAnsi" w:hAnsiTheme="minorHAnsi" w:cstheme="minorHAnsi"/>
          <w:sz w:val="22"/>
          <w:szCs w:val="22"/>
        </w:rPr>
      </w:pPr>
      <w:r w:rsidRPr="00267A70">
        <w:rPr>
          <w:rFonts w:asciiTheme="minorHAnsi" w:hAnsiTheme="minorHAnsi" w:cstheme="minorHAnsi"/>
          <w:sz w:val="22"/>
          <w:szCs w:val="22"/>
        </w:rPr>
        <w:t>made by, or on behalf of an eligible complainant;</w:t>
      </w:r>
    </w:p>
    <w:p w14:paraId="57AD3338" w14:textId="77777777" w:rsidR="008314C3" w:rsidRPr="00267A70" w:rsidRDefault="008314C3" w:rsidP="008314C3">
      <w:pPr>
        <w:numPr>
          <w:ilvl w:val="0"/>
          <w:numId w:val="42"/>
        </w:numPr>
        <w:tabs>
          <w:tab w:val="num" w:pos="1080"/>
        </w:tabs>
        <w:jc w:val="both"/>
        <w:rPr>
          <w:rFonts w:asciiTheme="minorHAnsi" w:hAnsiTheme="minorHAnsi" w:cstheme="minorHAnsi"/>
          <w:sz w:val="22"/>
          <w:szCs w:val="22"/>
        </w:rPr>
      </w:pPr>
      <w:r w:rsidRPr="00267A70">
        <w:rPr>
          <w:rFonts w:asciiTheme="minorHAnsi" w:hAnsiTheme="minorHAnsi" w:cstheme="minorHAnsi"/>
          <w:sz w:val="22"/>
          <w:szCs w:val="22"/>
        </w:rPr>
        <w:t>relating to regulated activity;</w:t>
      </w:r>
    </w:p>
    <w:p w14:paraId="2A92C735" w14:textId="77777777" w:rsidR="008314C3" w:rsidRPr="00267A70" w:rsidRDefault="008314C3" w:rsidP="008314C3">
      <w:pPr>
        <w:numPr>
          <w:ilvl w:val="0"/>
          <w:numId w:val="42"/>
        </w:numPr>
        <w:tabs>
          <w:tab w:val="num" w:pos="1080"/>
        </w:tabs>
        <w:jc w:val="both"/>
        <w:rPr>
          <w:rFonts w:asciiTheme="minorHAnsi" w:hAnsiTheme="minorHAnsi" w:cstheme="minorHAnsi"/>
          <w:sz w:val="22"/>
          <w:szCs w:val="22"/>
        </w:rPr>
      </w:pPr>
      <w:r w:rsidRPr="00267A70">
        <w:rPr>
          <w:rFonts w:asciiTheme="minorHAnsi" w:hAnsiTheme="minorHAnsi" w:cstheme="minorHAnsi"/>
          <w:sz w:val="22"/>
          <w:szCs w:val="22"/>
        </w:rPr>
        <w:t>involving an allegation that the customer has suffered, or may suffer, financial loss, material distress or material inconvenience;</w:t>
      </w:r>
    </w:p>
    <w:p w14:paraId="0A03F673" w14:textId="77777777" w:rsidR="008A2B6A" w:rsidRPr="00267A70" w:rsidRDefault="008A2B6A" w:rsidP="009F43C1">
      <w:pPr>
        <w:jc w:val="both"/>
        <w:rPr>
          <w:rFonts w:asciiTheme="minorHAnsi" w:hAnsiTheme="minorHAnsi" w:cstheme="minorHAnsi"/>
          <w:sz w:val="22"/>
          <w:szCs w:val="22"/>
        </w:rPr>
      </w:pPr>
    </w:p>
    <w:p w14:paraId="5512544C" w14:textId="77777777" w:rsidR="008A2B6A" w:rsidRPr="00267A70" w:rsidRDefault="008A2B6A" w:rsidP="009F43C1">
      <w:pPr>
        <w:jc w:val="both"/>
        <w:rPr>
          <w:rFonts w:asciiTheme="minorHAnsi" w:hAnsiTheme="minorHAnsi" w:cstheme="minorHAnsi"/>
          <w:sz w:val="22"/>
          <w:szCs w:val="22"/>
        </w:rPr>
      </w:pPr>
      <w:r w:rsidRPr="00267A70">
        <w:rPr>
          <w:rFonts w:asciiTheme="minorHAnsi" w:hAnsiTheme="minorHAnsi" w:cstheme="minorHAnsi"/>
          <w:sz w:val="22"/>
          <w:szCs w:val="22"/>
        </w:rPr>
        <w:t xml:space="preserve">We will co-operate fully, at all times, with </w:t>
      </w:r>
      <w:r w:rsidR="00694085" w:rsidRPr="00267A70">
        <w:rPr>
          <w:rFonts w:asciiTheme="minorHAnsi" w:hAnsiTheme="minorHAnsi" w:cstheme="minorHAnsi"/>
          <w:sz w:val="22"/>
          <w:szCs w:val="22"/>
        </w:rPr>
        <w:t>FOS</w:t>
      </w:r>
      <w:r w:rsidRPr="00267A70">
        <w:rPr>
          <w:rFonts w:asciiTheme="minorHAnsi" w:hAnsiTheme="minorHAnsi" w:cstheme="minorHAnsi"/>
          <w:sz w:val="22"/>
          <w:szCs w:val="22"/>
        </w:rPr>
        <w:t xml:space="preserve"> in resolving any complaints made against us and agree to be bound by any awards made by </w:t>
      </w:r>
      <w:r w:rsidR="00694085" w:rsidRPr="00267A70">
        <w:rPr>
          <w:rFonts w:asciiTheme="minorHAnsi" w:hAnsiTheme="minorHAnsi" w:cstheme="minorHAnsi"/>
          <w:sz w:val="22"/>
          <w:szCs w:val="22"/>
        </w:rPr>
        <w:t>FOS</w:t>
      </w:r>
      <w:r w:rsidRPr="00267A70">
        <w:rPr>
          <w:rFonts w:asciiTheme="minorHAnsi" w:hAnsiTheme="minorHAnsi" w:cstheme="minorHAnsi"/>
          <w:sz w:val="22"/>
          <w:szCs w:val="22"/>
        </w:rPr>
        <w:t>.</w:t>
      </w:r>
    </w:p>
    <w:p w14:paraId="41099C73" w14:textId="7F4AF7E5" w:rsidR="00694085" w:rsidRPr="00267A70" w:rsidRDefault="00694085" w:rsidP="00694085">
      <w:pPr>
        <w:rPr>
          <w:rFonts w:asciiTheme="minorHAnsi" w:hAnsiTheme="minorHAnsi" w:cstheme="minorHAnsi"/>
          <w:b/>
          <w:sz w:val="22"/>
          <w:szCs w:val="22"/>
        </w:rPr>
      </w:pPr>
      <w:r w:rsidRPr="00267A70">
        <w:rPr>
          <w:rFonts w:asciiTheme="minorHAnsi" w:hAnsiTheme="minorHAnsi" w:cstheme="minorHAnsi"/>
          <w:b/>
          <w:sz w:val="22"/>
          <w:szCs w:val="22"/>
        </w:rPr>
        <w:tab/>
      </w:r>
      <w:r w:rsidRPr="00267A70">
        <w:rPr>
          <w:rFonts w:asciiTheme="minorHAnsi" w:hAnsiTheme="minorHAnsi" w:cstheme="minorHAnsi"/>
          <w:b/>
          <w:sz w:val="22"/>
          <w:szCs w:val="22"/>
        </w:rPr>
        <w:tab/>
      </w:r>
      <w:r w:rsidRPr="00267A70">
        <w:rPr>
          <w:rFonts w:asciiTheme="minorHAnsi" w:hAnsiTheme="minorHAnsi" w:cstheme="minorHAnsi"/>
          <w:b/>
          <w:sz w:val="22"/>
          <w:szCs w:val="22"/>
        </w:rPr>
        <w:tab/>
      </w:r>
    </w:p>
    <w:p w14:paraId="28C3C763" w14:textId="77777777" w:rsidR="00F715D7" w:rsidRPr="00267A70" w:rsidRDefault="00F715D7" w:rsidP="00F715D7">
      <w:pPr>
        <w:jc w:val="both"/>
        <w:rPr>
          <w:rFonts w:asciiTheme="minorHAnsi" w:hAnsiTheme="minorHAnsi" w:cstheme="minorHAnsi"/>
          <w:b/>
          <w:sz w:val="22"/>
          <w:szCs w:val="22"/>
        </w:rPr>
      </w:pPr>
      <w:r w:rsidRPr="00267A70">
        <w:rPr>
          <w:rFonts w:asciiTheme="minorHAnsi" w:hAnsiTheme="minorHAnsi" w:cstheme="minorHAnsi"/>
          <w:b/>
          <w:sz w:val="22"/>
          <w:szCs w:val="22"/>
        </w:rPr>
        <w:t>The contact details for FOS are:</w:t>
      </w:r>
    </w:p>
    <w:p w14:paraId="79C4F21C" w14:textId="77777777" w:rsidR="00F715D7" w:rsidRPr="00267A70" w:rsidRDefault="00F715D7" w:rsidP="00F715D7">
      <w:pPr>
        <w:jc w:val="both"/>
        <w:rPr>
          <w:rFonts w:asciiTheme="minorHAnsi" w:hAnsiTheme="minorHAnsi" w:cstheme="minorHAnsi"/>
          <w:sz w:val="22"/>
          <w:szCs w:val="22"/>
        </w:rPr>
      </w:pPr>
    </w:p>
    <w:p w14:paraId="13891183" w14:textId="77777777" w:rsidR="00F715D7" w:rsidRPr="00267A70" w:rsidRDefault="00F715D7" w:rsidP="00717C74">
      <w:pPr>
        <w:pStyle w:val="ListParagraph"/>
        <w:numPr>
          <w:ilvl w:val="0"/>
          <w:numId w:val="45"/>
        </w:numPr>
        <w:spacing w:line="259" w:lineRule="auto"/>
        <w:jc w:val="both"/>
        <w:rPr>
          <w:rFonts w:asciiTheme="minorHAnsi" w:hAnsiTheme="minorHAnsi" w:cstheme="minorHAnsi"/>
          <w:sz w:val="22"/>
          <w:szCs w:val="22"/>
        </w:rPr>
      </w:pPr>
      <w:r w:rsidRPr="00267A70">
        <w:rPr>
          <w:rFonts w:asciiTheme="minorHAnsi" w:hAnsiTheme="minorHAnsi" w:cstheme="minorHAnsi"/>
          <w:sz w:val="22"/>
          <w:szCs w:val="22"/>
        </w:rPr>
        <w:t xml:space="preserve">Address: </w:t>
      </w:r>
      <w:r w:rsidRPr="00267A70">
        <w:rPr>
          <w:rFonts w:asciiTheme="minorHAnsi" w:hAnsiTheme="minorHAnsi" w:cstheme="minorHAnsi"/>
          <w:sz w:val="22"/>
          <w:szCs w:val="22"/>
        </w:rPr>
        <w:tab/>
        <w:t>The Financial Ombudsman Service</w:t>
      </w:r>
    </w:p>
    <w:p w14:paraId="0C719374" w14:textId="77777777" w:rsidR="00F715D7" w:rsidRPr="00267A70" w:rsidRDefault="00F715D7" w:rsidP="00717C74">
      <w:pPr>
        <w:ind w:left="2160"/>
        <w:jc w:val="both"/>
        <w:rPr>
          <w:rFonts w:asciiTheme="minorHAnsi" w:hAnsiTheme="minorHAnsi" w:cstheme="minorHAnsi"/>
          <w:sz w:val="22"/>
          <w:szCs w:val="22"/>
        </w:rPr>
      </w:pPr>
      <w:r w:rsidRPr="00267A70">
        <w:rPr>
          <w:rFonts w:asciiTheme="minorHAnsi" w:hAnsiTheme="minorHAnsi" w:cstheme="minorHAnsi"/>
          <w:sz w:val="22"/>
          <w:szCs w:val="22"/>
        </w:rPr>
        <w:t>Exchange Tower</w:t>
      </w:r>
    </w:p>
    <w:p w14:paraId="7C3279D7" w14:textId="77777777" w:rsidR="00F715D7" w:rsidRPr="00267A70" w:rsidRDefault="00F715D7" w:rsidP="00717C74">
      <w:pPr>
        <w:ind w:left="2160"/>
        <w:jc w:val="both"/>
        <w:rPr>
          <w:rFonts w:asciiTheme="minorHAnsi" w:hAnsiTheme="minorHAnsi" w:cstheme="minorHAnsi"/>
          <w:sz w:val="22"/>
          <w:szCs w:val="22"/>
        </w:rPr>
      </w:pPr>
      <w:r w:rsidRPr="00267A70">
        <w:rPr>
          <w:rFonts w:asciiTheme="minorHAnsi" w:hAnsiTheme="minorHAnsi" w:cstheme="minorHAnsi"/>
          <w:sz w:val="22"/>
          <w:szCs w:val="22"/>
        </w:rPr>
        <w:t>London</w:t>
      </w:r>
    </w:p>
    <w:p w14:paraId="37792FDB" w14:textId="1F0EC2B8" w:rsidR="00F715D7" w:rsidRPr="00267A70" w:rsidRDefault="00F715D7" w:rsidP="00717C74">
      <w:pPr>
        <w:ind w:left="2160"/>
        <w:jc w:val="both"/>
        <w:rPr>
          <w:rFonts w:asciiTheme="minorHAnsi" w:hAnsiTheme="minorHAnsi" w:cstheme="minorHAnsi"/>
          <w:sz w:val="22"/>
          <w:szCs w:val="22"/>
        </w:rPr>
      </w:pPr>
      <w:r w:rsidRPr="00267A70">
        <w:rPr>
          <w:rFonts w:asciiTheme="minorHAnsi" w:hAnsiTheme="minorHAnsi" w:cstheme="minorHAnsi"/>
          <w:sz w:val="22"/>
          <w:szCs w:val="22"/>
        </w:rPr>
        <w:t xml:space="preserve">E14 9SR </w:t>
      </w:r>
    </w:p>
    <w:p w14:paraId="1450CB0A" w14:textId="77777777" w:rsidR="00717C74" w:rsidRPr="00267A70" w:rsidRDefault="00717C74" w:rsidP="00717C74">
      <w:pPr>
        <w:ind w:left="2160"/>
        <w:jc w:val="both"/>
        <w:rPr>
          <w:rFonts w:asciiTheme="minorHAnsi" w:hAnsiTheme="minorHAnsi" w:cstheme="minorHAnsi"/>
          <w:sz w:val="22"/>
          <w:szCs w:val="22"/>
        </w:rPr>
      </w:pPr>
    </w:p>
    <w:p w14:paraId="3F2DBD0D" w14:textId="77777777" w:rsidR="00F715D7" w:rsidRPr="00267A70" w:rsidRDefault="00F715D7" w:rsidP="00717C74">
      <w:pPr>
        <w:pStyle w:val="ListParagraph"/>
        <w:numPr>
          <w:ilvl w:val="0"/>
          <w:numId w:val="45"/>
        </w:numPr>
        <w:spacing w:line="259" w:lineRule="auto"/>
        <w:jc w:val="both"/>
        <w:rPr>
          <w:rFonts w:asciiTheme="minorHAnsi" w:hAnsiTheme="minorHAnsi" w:cstheme="minorHAnsi"/>
          <w:sz w:val="22"/>
          <w:szCs w:val="22"/>
        </w:rPr>
      </w:pPr>
      <w:r w:rsidRPr="00267A70">
        <w:rPr>
          <w:rFonts w:asciiTheme="minorHAnsi" w:hAnsiTheme="minorHAnsi" w:cstheme="minorHAnsi"/>
          <w:sz w:val="22"/>
          <w:szCs w:val="22"/>
        </w:rPr>
        <w:t>Telephone:</w:t>
      </w:r>
      <w:r w:rsidRPr="00267A70">
        <w:rPr>
          <w:rFonts w:asciiTheme="minorHAnsi" w:hAnsiTheme="minorHAnsi" w:cstheme="minorHAnsi"/>
          <w:sz w:val="22"/>
          <w:szCs w:val="22"/>
        </w:rPr>
        <w:tab/>
      </w:r>
      <w:r w:rsidRPr="00267A70">
        <w:rPr>
          <w:rFonts w:asciiTheme="minorHAnsi" w:hAnsiTheme="minorHAnsi" w:cstheme="minorHAnsi"/>
          <w:b/>
          <w:sz w:val="22"/>
          <w:szCs w:val="22"/>
        </w:rPr>
        <w:t>0800 023 4567</w:t>
      </w:r>
      <w:r w:rsidRPr="00267A70">
        <w:rPr>
          <w:rFonts w:asciiTheme="minorHAnsi" w:hAnsiTheme="minorHAnsi" w:cstheme="minorHAnsi"/>
          <w:sz w:val="22"/>
          <w:szCs w:val="22"/>
        </w:rPr>
        <w:t xml:space="preserve"> (free for most people ringing from a fixed line)</w:t>
      </w:r>
    </w:p>
    <w:p w14:paraId="58BA630E" w14:textId="77777777" w:rsidR="00F715D7" w:rsidRPr="00267A70" w:rsidRDefault="00F715D7" w:rsidP="00717C74">
      <w:pPr>
        <w:ind w:left="2160"/>
        <w:jc w:val="both"/>
        <w:rPr>
          <w:rFonts w:asciiTheme="minorHAnsi" w:hAnsiTheme="minorHAnsi" w:cstheme="minorHAnsi"/>
          <w:sz w:val="22"/>
          <w:szCs w:val="22"/>
        </w:rPr>
      </w:pPr>
      <w:r w:rsidRPr="00267A70">
        <w:rPr>
          <w:rFonts w:asciiTheme="minorHAnsi" w:hAnsiTheme="minorHAnsi" w:cstheme="minorHAnsi"/>
          <w:b/>
          <w:sz w:val="22"/>
          <w:szCs w:val="22"/>
        </w:rPr>
        <w:t>0300 123 9123</w:t>
      </w:r>
      <w:r w:rsidRPr="00267A70">
        <w:rPr>
          <w:rFonts w:asciiTheme="minorHAnsi" w:hAnsiTheme="minorHAnsi" w:cstheme="minorHAnsi"/>
          <w:sz w:val="22"/>
          <w:szCs w:val="22"/>
        </w:rPr>
        <w:t xml:space="preserve"> (cheaper for those calling using a mobile)</w:t>
      </w:r>
    </w:p>
    <w:p w14:paraId="0176E6EF" w14:textId="77777777" w:rsidR="00F715D7" w:rsidRPr="00267A70" w:rsidRDefault="00F715D7" w:rsidP="00717C74">
      <w:pPr>
        <w:ind w:left="2160"/>
        <w:jc w:val="both"/>
        <w:rPr>
          <w:rFonts w:asciiTheme="minorHAnsi" w:hAnsiTheme="minorHAnsi" w:cstheme="minorHAnsi"/>
          <w:sz w:val="22"/>
          <w:szCs w:val="22"/>
        </w:rPr>
      </w:pPr>
      <w:r w:rsidRPr="00267A70">
        <w:rPr>
          <w:rFonts w:asciiTheme="minorHAnsi" w:hAnsiTheme="minorHAnsi" w:cstheme="minorHAnsi"/>
          <w:b/>
          <w:sz w:val="22"/>
          <w:szCs w:val="22"/>
        </w:rPr>
        <w:t>+44 20 7964 0500</w:t>
      </w:r>
      <w:r w:rsidRPr="00267A70">
        <w:rPr>
          <w:rFonts w:asciiTheme="minorHAnsi" w:hAnsiTheme="minorHAnsi" w:cstheme="minorHAnsi"/>
          <w:sz w:val="22"/>
          <w:szCs w:val="22"/>
        </w:rPr>
        <w:t xml:space="preserve"> (if calling from abroad)</w:t>
      </w:r>
    </w:p>
    <w:p w14:paraId="4985FFF1" w14:textId="77777777" w:rsidR="00F715D7" w:rsidRPr="00267A70" w:rsidRDefault="00F715D7" w:rsidP="009E1E1B">
      <w:pPr>
        <w:pStyle w:val="ListParagraph"/>
        <w:numPr>
          <w:ilvl w:val="0"/>
          <w:numId w:val="45"/>
        </w:numPr>
        <w:spacing w:before="240" w:after="160" w:line="259" w:lineRule="auto"/>
        <w:jc w:val="both"/>
        <w:rPr>
          <w:rFonts w:asciiTheme="minorHAnsi" w:hAnsiTheme="minorHAnsi" w:cstheme="minorHAnsi"/>
          <w:sz w:val="22"/>
          <w:szCs w:val="22"/>
        </w:rPr>
      </w:pPr>
      <w:r w:rsidRPr="00267A70">
        <w:rPr>
          <w:rFonts w:asciiTheme="minorHAnsi" w:hAnsiTheme="minorHAnsi" w:cstheme="minorHAnsi"/>
          <w:sz w:val="22"/>
          <w:szCs w:val="22"/>
        </w:rPr>
        <w:t>Email:</w:t>
      </w:r>
      <w:r w:rsidRPr="00267A70">
        <w:rPr>
          <w:rFonts w:asciiTheme="minorHAnsi" w:hAnsiTheme="minorHAnsi" w:cstheme="minorHAnsi"/>
          <w:sz w:val="22"/>
          <w:szCs w:val="22"/>
        </w:rPr>
        <w:tab/>
      </w:r>
      <w:r w:rsidRPr="00267A70">
        <w:rPr>
          <w:rFonts w:asciiTheme="minorHAnsi" w:hAnsiTheme="minorHAnsi" w:cstheme="minorHAnsi"/>
          <w:sz w:val="22"/>
          <w:szCs w:val="22"/>
        </w:rPr>
        <w:tab/>
      </w:r>
      <w:hyperlink r:id="rId8" w:history="1">
        <w:r w:rsidRPr="00267A70">
          <w:rPr>
            <w:rStyle w:val="Hyperlink"/>
            <w:rFonts w:asciiTheme="minorHAnsi" w:hAnsiTheme="minorHAnsi" w:cstheme="minorHAnsi"/>
            <w:sz w:val="22"/>
            <w:szCs w:val="22"/>
          </w:rPr>
          <w:t>complaint.info@financial-ombudsman.org</w:t>
        </w:r>
      </w:hyperlink>
    </w:p>
    <w:p w14:paraId="34B8A555" w14:textId="40A7FF04" w:rsidR="00F715D7" w:rsidRDefault="00F715D7" w:rsidP="009E1E1B">
      <w:pPr>
        <w:pStyle w:val="ListParagraph"/>
        <w:numPr>
          <w:ilvl w:val="0"/>
          <w:numId w:val="45"/>
        </w:numPr>
        <w:spacing w:before="240" w:after="160" w:line="259" w:lineRule="auto"/>
        <w:jc w:val="both"/>
        <w:rPr>
          <w:rFonts w:asciiTheme="minorHAnsi" w:hAnsiTheme="minorHAnsi" w:cstheme="minorHAnsi"/>
          <w:sz w:val="22"/>
          <w:szCs w:val="22"/>
        </w:rPr>
      </w:pPr>
      <w:r w:rsidRPr="00267A70">
        <w:rPr>
          <w:rFonts w:asciiTheme="minorHAnsi" w:hAnsiTheme="minorHAnsi" w:cstheme="minorHAnsi"/>
          <w:sz w:val="22"/>
          <w:szCs w:val="22"/>
        </w:rPr>
        <w:t>Website:</w:t>
      </w:r>
      <w:r w:rsidRPr="00267A70">
        <w:rPr>
          <w:rFonts w:asciiTheme="minorHAnsi" w:hAnsiTheme="minorHAnsi" w:cstheme="minorHAnsi"/>
          <w:sz w:val="22"/>
          <w:szCs w:val="22"/>
        </w:rPr>
        <w:tab/>
      </w:r>
      <w:hyperlink r:id="rId9" w:history="1">
        <w:r w:rsidRPr="00267A70">
          <w:rPr>
            <w:rStyle w:val="Hyperlink"/>
            <w:rFonts w:asciiTheme="minorHAnsi" w:hAnsiTheme="minorHAnsi" w:cstheme="minorHAnsi"/>
            <w:sz w:val="22"/>
            <w:szCs w:val="22"/>
          </w:rPr>
          <w:t>www.financial-ombudsman.org</w:t>
        </w:r>
      </w:hyperlink>
      <w:r w:rsidRPr="00267A70">
        <w:rPr>
          <w:rFonts w:asciiTheme="minorHAnsi" w:hAnsiTheme="minorHAnsi" w:cstheme="minorHAnsi"/>
          <w:sz w:val="22"/>
          <w:szCs w:val="22"/>
        </w:rPr>
        <w:t xml:space="preserve"> </w:t>
      </w:r>
    </w:p>
    <w:p w14:paraId="60E26729" w14:textId="77777777" w:rsidR="00E12BB0" w:rsidRDefault="00E12BB0" w:rsidP="008B349A">
      <w:pPr>
        <w:jc w:val="both"/>
        <w:rPr>
          <w:rFonts w:asciiTheme="minorHAnsi" w:hAnsiTheme="minorHAnsi" w:cstheme="minorHAnsi"/>
          <w:b/>
          <w:sz w:val="22"/>
          <w:szCs w:val="22"/>
        </w:rPr>
      </w:pPr>
    </w:p>
    <w:p w14:paraId="7111D2F8" w14:textId="6E6CD98A" w:rsidR="008B349A" w:rsidRPr="00B73CCD" w:rsidRDefault="008B349A" w:rsidP="008B349A">
      <w:pPr>
        <w:jc w:val="both"/>
        <w:rPr>
          <w:rFonts w:asciiTheme="minorHAnsi" w:hAnsiTheme="minorHAnsi" w:cstheme="minorHAnsi"/>
          <w:b/>
          <w:sz w:val="22"/>
          <w:szCs w:val="22"/>
          <w:highlight w:val="yellow"/>
        </w:rPr>
      </w:pPr>
      <w:r w:rsidRPr="00B73CCD">
        <w:rPr>
          <w:rFonts w:asciiTheme="minorHAnsi" w:hAnsiTheme="minorHAnsi" w:cstheme="minorHAnsi"/>
          <w:b/>
          <w:sz w:val="22"/>
          <w:szCs w:val="22"/>
          <w:highlight w:val="yellow"/>
        </w:rPr>
        <w:t>Alternative Dispute Resolution: (Delete if not a member of BVRLA)</w:t>
      </w:r>
    </w:p>
    <w:p w14:paraId="53D757AC" w14:textId="77777777" w:rsidR="008B349A" w:rsidRPr="00B73CCD" w:rsidRDefault="008B349A" w:rsidP="008B349A">
      <w:pPr>
        <w:jc w:val="both"/>
        <w:rPr>
          <w:rFonts w:asciiTheme="minorHAnsi" w:hAnsiTheme="minorHAnsi" w:cstheme="minorHAnsi"/>
          <w:sz w:val="22"/>
          <w:szCs w:val="22"/>
          <w:highlight w:val="yellow"/>
        </w:rPr>
      </w:pPr>
    </w:p>
    <w:p w14:paraId="074B4AC3" w14:textId="77777777" w:rsidR="008B349A" w:rsidRPr="00B73CCD" w:rsidRDefault="008B349A" w:rsidP="008B349A">
      <w:pPr>
        <w:jc w:val="both"/>
        <w:rPr>
          <w:rFonts w:asciiTheme="minorHAnsi" w:hAnsiTheme="minorHAnsi" w:cstheme="minorHAnsi"/>
          <w:sz w:val="22"/>
          <w:szCs w:val="22"/>
          <w:highlight w:val="yellow"/>
        </w:rPr>
      </w:pPr>
      <w:r w:rsidRPr="00B73CCD">
        <w:rPr>
          <w:rFonts w:asciiTheme="minorHAnsi" w:hAnsiTheme="minorHAnsi" w:cstheme="minorHAnsi"/>
          <w:sz w:val="22"/>
          <w:szCs w:val="22"/>
          <w:highlight w:val="yellow"/>
        </w:rPr>
        <w:t>As a member of the British Vehicle Rental &amp; Leasing Association, we are bound by their code of conduct, and you have access to their conciliation service. If you are unhappy with our response to your complaint, you will be able to refer the matter to the BVRLA. As an approved Consumer ADR body, they will independently review the matter and report their findings. More information about the conciliation service can be found on the BVRLA's website. Using the BVRLA's conciliation service does not in any way affect your right to refer the matter to the Financial Ombudsman Service if you are eligible.</w:t>
      </w:r>
    </w:p>
    <w:p w14:paraId="6E7FD62E" w14:textId="77777777" w:rsidR="008B349A" w:rsidRPr="00B73CCD" w:rsidRDefault="008B349A" w:rsidP="008B349A">
      <w:pPr>
        <w:jc w:val="both"/>
        <w:rPr>
          <w:rFonts w:asciiTheme="minorHAnsi" w:hAnsiTheme="minorHAnsi" w:cstheme="minorHAnsi"/>
          <w:sz w:val="22"/>
          <w:szCs w:val="22"/>
          <w:highlight w:val="yellow"/>
        </w:rPr>
      </w:pPr>
    </w:p>
    <w:p w14:paraId="39489D85" w14:textId="77777777" w:rsidR="008B349A" w:rsidRPr="00B73CCD" w:rsidRDefault="008B349A" w:rsidP="008B349A">
      <w:pPr>
        <w:jc w:val="both"/>
        <w:rPr>
          <w:rFonts w:asciiTheme="minorHAnsi" w:hAnsiTheme="minorHAnsi" w:cstheme="minorHAnsi"/>
          <w:sz w:val="22"/>
          <w:szCs w:val="22"/>
          <w:highlight w:val="yellow"/>
        </w:rPr>
      </w:pPr>
      <w:r w:rsidRPr="00B73CCD">
        <w:rPr>
          <w:rFonts w:asciiTheme="minorHAnsi" w:hAnsiTheme="minorHAnsi" w:cstheme="minorHAnsi"/>
          <w:sz w:val="22"/>
          <w:szCs w:val="22"/>
          <w:highlight w:val="yellow"/>
        </w:rPr>
        <w:t>complaint@bvrla.co.uk</w:t>
      </w:r>
    </w:p>
    <w:p w14:paraId="31CFC611" w14:textId="77777777" w:rsidR="008B349A" w:rsidRPr="00B73CCD" w:rsidRDefault="008B349A" w:rsidP="008B349A">
      <w:pPr>
        <w:jc w:val="both"/>
        <w:rPr>
          <w:rFonts w:asciiTheme="minorHAnsi" w:hAnsiTheme="minorHAnsi" w:cstheme="minorHAnsi"/>
          <w:sz w:val="22"/>
          <w:szCs w:val="22"/>
          <w:highlight w:val="yellow"/>
        </w:rPr>
      </w:pPr>
    </w:p>
    <w:p w14:paraId="0AEE5059" w14:textId="77777777" w:rsidR="008B349A" w:rsidRPr="00B73CCD" w:rsidRDefault="008B349A" w:rsidP="008B349A">
      <w:pPr>
        <w:jc w:val="both"/>
        <w:rPr>
          <w:rFonts w:asciiTheme="minorHAnsi" w:hAnsiTheme="minorHAnsi" w:cstheme="minorHAnsi"/>
          <w:sz w:val="22"/>
          <w:szCs w:val="22"/>
          <w:highlight w:val="yellow"/>
        </w:rPr>
      </w:pPr>
      <w:r w:rsidRPr="00B73CCD">
        <w:rPr>
          <w:rFonts w:asciiTheme="minorHAnsi" w:hAnsiTheme="minorHAnsi" w:cstheme="minorHAnsi"/>
          <w:sz w:val="22"/>
          <w:szCs w:val="22"/>
          <w:highlight w:val="yellow"/>
        </w:rPr>
        <w:t>British Vehicle Rental and Leasing Association</w:t>
      </w:r>
    </w:p>
    <w:p w14:paraId="738D1576" w14:textId="77777777" w:rsidR="008B349A" w:rsidRPr="00B73CCD" w:rsidRDefault="008B349A" w:rsidP="008B349A">
      <w:pPr>
        <w:jc w:val="both"/>
        <w:rPr>
          <w:rFonts w:asciiTheme="minorHAnsi" w:hAnsiTheme="minorHAnsi" w:cstheme="minorHAnsi"/>
          <w:sz w:val="22"/>
          <w:szCs w:val="22"/>
          <w:highlight w:val="yellow"/>
        </w:rPr>
      </w:pPr>
      <w:r w:rsidRPr="00B73CCD">
        <w:rPr>
          <w:rFonts w:asciiTheme="minorHAnsi" w:hAnsiTheme="minorHAnsi" w:cstheme="minorHAnsi"/>
          <w:sz w:val="22"/>
          <w:szCs w:val="22"/>
          <w:highlight w:val="yellow"/>
        </w:rPr>
        <w:t>River Lodge</w:t>
      </w:r>
    </w:p>
    <w:p w14:paraId="067D3360" w14:textId="77777777" w:rsidR="008B349A" w:rsidRPr="00B73CCD" w:rsidRDefault="008B349A" w:rsidP="008B349A">
      <w:pPr>
        <w:jc w:val="both"/>
        <w:rPr>
          <w:rFonts w:asciiTheme="minorHAnsi" w:hAnsiTheme="minorHAnsi" w:cstheme="minorHAnsi"/>
          <w:sz w:val="22"/>
          <w:szCs w:val="22"/>
          <w:highlight w:val="yellow"/>
        </w:rPr>
      </w:pPr>
      <w:r w:rsidRPr="00B73CCD">
        <w:rPr>
          <w:rFonts w:asciiTheme="minorHAnsi" w:hAnsiTheme="minorHAnsi" w:cstheme="minorHAnsi"/>
          <w:sz w:val="22"/>
          <w:szCs w:val="22"/>
          <w:highlight w:val="yellow"/>
        </w:rPr>
        <w:t>Badminton Court</w:t>
      </w:r>
    </w:p>
    <w:p w14:paraId="0C28A5BF" w14:textId="77777777" w:rsidR="008B349A" w:rsidRPr="00B73CCD" w:rsidRDefault="008B349A" w:rsidP="008B349A">
      <w:pPr>
        <w:jc w:val="both"/>
        <w:rPr>
          <w:rFonts w:asciiTheme="minorHAnsi" w:hAnsiTheme="minorHAnsi" w:cstheme="minorHAnsi"/>
          <w:sz w:val="22"/>
          <w:szCs w:val="22"/>
          <w:highlight w:val="yellow"/>
        </w:rPr>
      </w:pPr>
      <w:r w:rsidRPr="00B73CCD">
        <w:rPr>
          <w:rFonts w:asciiTheme="minorHAnsi" w:hAnsiTheme="minorHAnsi" w:cstheme="minorHAnsi"/>
          <w:sz w:val="22"/>
          <w:szCs w:val="22"/>
          <w:highlight w:val="yellow"/>
        </w:rPr>
        <w:t xml:space="preserve">Amersham </w:t>
      </w:r>
    </w:p>
    <w:p w14:paraId="0E6B48E3" w14:textId="77777777" w:rsidR="008B349A" w:rsidRPr="00B73CCD" w:rsidRDefault="008B349A" w:rsidP="008B349A">
      <w:pPr>
        <w:jc w:val="both"/>
        <w:rPr>
          <w:rFonts w:asciiTheme="minorHAnsi" w:hAnsiTheme="minorHAnsi" w:cstheme="minorHAnsi"/>
          <w:sz w:val="22"/>
          <w:szCs w:val="22"/>
          <w:highlight w:val="yellow"/>
        </w:rPr>
      </w:pPr>
      <w:r w:rsidRPr="00B73CCD">
        <w:rPr>
          <w:rFonts w:asciiTheme="minorHAnsi" w:hAnsiTheme="minorHAnsi" w:cstheme="minorHAnsi"/>
          <w:sz w:val="22"/>
          <w:szCs w:val="22"/>
          <w:highlight w:val="yellow"/>
        </w:rPr>
        <w:t>HP70DD</w:t>
      </w:r>
    </w:p>
    <w:p w14:paraId="44D7DE4B" w14:textId="77777777" w:rsidR="008B349A" w:rsidRPr="00B73CCD" w:rsidRDefault="008B349A" w:rsidP="008B349A">
      <w:pPr>
        <w:jc w:val="both"/>
        <w:rPr>
          <w:rFonts w:asciiTheme="minorHAnsi" w:hAnsiTheme="minorHAnsi" w:cstheme="minorHAnsi"/>
          <w:sz w:val="22"/>
          <w:szCs w:val="22"/>
          <w:highlight w:val="yellow"/>
        </w:rPr>
      </w:pPr>
    </w:p>
    <w:p w14:paraId="1AFCD8B2" w14:textId="2486084E" w:rsidR="008B349A" w:rsidRPr="008B349A" w:rsidRDefault="008B349A" w:rsidP="002D2939">
      <w:pPr>
        <w:jc w:val="both"/>
        <w:rPr>
          <w:rFonts w:asciiTheme="minorHAnsi" w:hAnsiTheme="minorHAnsi" w:cstheme="minorHAnsi"/>
          <w:sz w:val="22"/>
          <w:szCs w:val="22"/>
        </w:rPr>
      </w:pPr>
      <w:r w:rsidRPr="00B73CCD">
        <w:rPr>
          <w:rFonts w:asciiTheme="minorHAnsi" w:hAnsiTheme="minorHAnsi" w:cstheme="minorHAnsi"/>
          <w:sz w:val="22"/>
          <w:szCs w:val="22"/>
          <w:highlight w:val="yellow"/>
        </w:rPr>
        <w:t>The BVRLA aims to resolve complaints through the Conciliation Service within 30 days.</w:t>
      </w:r>
    </w:p>
    <w:sectPr w:rsidR="008B349A" w:rsidRPr="008B349A" w:rsidSect="00F715D7">
      <w:headerReference w:type="default" r:id="rId10"/>
      <w:footerReference w:type="default" r:id="rId11"/>
      <w:pgSz w:w="11906" w:h="16838"/>
      <w:pgMar w:top="993" w:right="1440" w:bottom="1440" w:left="1440"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D410" w14:textId="77777777" w:rsidR="00BD40E1" w:rsidRDefault="00BD40E1">
      <w:r>
        <w:separator/>
      </w:r>
    </w:p>
  </w:endnote>
  <w:endnote w:type="continuationSeparator" w:id="0">
    <w:p w14:paraId="349C77FD" w14:textId="77777777" w:rsidR="00BD40E1" w:rsidRDefault="00BD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828737715"/>
      <w:docPartObj>
        <w:docPartGallery w:val="Page Numbers (Bottom of Page)"/>
        <w:docPartUnique/>
      </w:docPartObj>
    </w:sdtPr>
    <w:sdtEndPr/>
    <w:sdtContent>
      <w:p w14:paraId="756F164A" w14:textId="4D401015" w:rsidR="00267A70" w:rsidRPr="002D2939" w:rsidRDefault="00B73CCD" w:rsidP="00267A70">
        <w:pPr>
          <w:pStyle w:val="Footer"/>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FILENAME \* MERGEFORMAT </w:instrText>
        </w:r>
        <w:r>
          <w:rPr>
            <w:rFonts w:asciiTheme="minorHAnsi" w:hAnsiTheme="minorHAnsi" w:cstheme="minorHAnsi"/>
            <w:sz w:val="22"/>
            <w:szCs w:val="22"/>
          </w:rPr>
          <w:fldChar w:fldCharType="separate"/>
        </w:r>
        <w:r w:rsidR="00477193">
          <w:rPr>
            <w:rFonts w:asciiTheme="minorHAnsi" w:hAnsiTheme="minorHAnsi" w:cstheme="minorHAnsi"/>
            <w:noProof/>
            <w:sz w:val="22"/>
            <w:szCs w:val="22"/>
          </w:rPr>
          <w:t xml:space="preserve">DISP04 - Directly Authorised - Complaints Information for Customers - </w:t>
        </w:r>
        <w:r>
          <w:rPr>
            <w:rFonts w:asciiTheme="minorHAnsi" w:hAnsiTheme="minorHAnsi" w:cstheme="minorHAnsi"/>
            <w:sz w:val="22"/>
            <w:szCs w:val="22"/>
          </w:rPr>
          <w:fldChar w:fldCharType="end"/>
        </w:r>
        <w:r w:rsidR="002376CA">
          <w:rPr>
            <w:rFonts w:asciiTheme="minorHAnsi" w:hAnsiTheme="minorHAnsi" w:cstheme="minorHAnsi"/>
            <w:sz w:val="22"/>
            <w:szCs w:val="22"/>
          </w:rPr>
          <w:t>May 2022</w:t>
        </w:r>
        <w:r w:rsidR="00267A70" w:rsidRPr="002D2939">
          <w:rPr>
            <w:rFonts w:asciiTheme="minorHAnsi" w:hAnsiTheme="minorHAnsi" w:cstheme="minorHAnsi"/>
            <w:sz w:val="22"/>
            <w:szCs w:val="22"/>
          </w:rPr>
          <w:t xml:space="preserve"> </w:t>
        </w:r>
        <w:sdt>
          <w:sdtPr>
            <w:rPr>
              <w:rFonts w:asciiTheme="minorHAnsi" w:hAnsiTheme="minorHAnsi" w:cstheme="minorHAnsi"/>
              <w:sz w:val="22"/>
              <w:szCs w:val="22"/>
            </w:rPr>
            <w:id w:val="-1769616900"/>
            <w:docPartObj>
              <w:docPartGallery w:val="Page Numbers (Top of Page)"/>
              <w:docPartUnique/>
            </w:docPartObj>
          </w:sdtPr>
          <w:sdtEndPr/>
          <w:sdtContent>
            <w:r>
              <w:rPr>
                <w:rFonts w:asciiTheme="minorHAnsi" w:hAnsiTheme="minorHAnsi" w:cstheme="minorHAnsi"/>
                <w:sz w:val="22"/>
                <w:szCs w:val="22"/>
              </w:rPr>
              <w:t xml:space="preserve">               P</w:t>
            </w:r>
            <w:r w:rsidR="00267A70" w:rsidRPr="002D2939">
              <w:rPr>
                <w:rFonts w:asciiTheme="minorHAnsi" w:hAnsiTheme="minorHAnsi" w:cstheme="minorHAnsi"/>
                <w:sz w:val="22"/>
                <w:szCs w:val="22"/>
              </w:rPr>
              <w:t xml:space="preserve">age </w:t>
            </w:r>
            <w:r w:rsidR="00267A70" w:rsidRPr="002D2939">
              <w:rPr>
                <w:rFonts w:asciiTheme="minorHAnsi" w:hAnsiTheme="minorHAnsi" w:cstheme="minorHAnsi"/>
                <w:b/>
                <w:bCs/>
                <w:sz w:val="22"/>
                <w:szCs w:val="22"/>
              </w:rPr>
              <w:fldChar w:fldCharType="begin"/>
            </w:r>
            <w:r w:rsidR="00267A70" w:rsidRPr="002D2939">
              <w:rPr>
                <w:rFonts w:asciiTheme="minorHAnsi" w:hAnsiTheme="minorHAnsi" w:cstheme="minorHAnsi"/>
                <w:b/>
                <w:bCs/>
                <w:sz w:val="22"/>
                <w:szCs w:val="22"/>
              </w:rPr>
              <w:instrText xml:space="preserve"> PAGE </w:instrText>
            </w:r>
            <w:r w:rsidR="00267A70" w:rsidRPr="002D2939">
              <w:rPr>
                <w:rFonts w:asciiTheme="minorHAnsi" w:hAnsiTheme="minorHAnsi" w:cstheme="minorHAnsi"/>
                <w:b/>
                <w:bCs/>
                <w:sz w:val="22"/>
                <w:szCs w:val="22"/>
              </w:rPr>
              <w:fldChar w:fldCharType="separate"/>
            </w:r>
            <w:r w:rsidR="00267A70" w:rsidRPr="002D2939">
              <w:rPr>
                <w:rFonts w:asciiTheme="minorHAnsi" w:hAnsiTheme="minorHAnsi" w:cstheme="minorHAnsi"/>
                <w:b/>
                <w:bCs/>
                <w:noProof/>
                <w:sz w:val="22"/>
                <w:szCs w:val="22"/>
              </w:rPr>
              <w:t>2</w:t>
            </w:r>
            <w:r w:rsidR="00267A70" w:rsidRPr="002D2939">
              <w:rPr>
                <w:rFonts w:asciiTheme="minorHAnsi" w:hAnsiTheme="minorHAnsi" w:cstheme="minorHAnsi"/>
                <w:b/>
                <w:bCs/>
                <w:sz w:val="22"/>
                <w:szCs w:val="22"/>
              </w:rPr>
              <w:fldChar w:fldCharType="end"/>
            </w:r>
            <w:r w:rsidR="00267A70" w:rsidRPr="002D2939">
              <w:rPr>
                <w:rFonts w:asciiTheme="minorHAnsi" w:hAnsiTheme="minorHAnsi" w:cstheme="minorHAnsi"/>
                <w:sz w:val="22"/>
                <w:szCs w:val="22"/>
              </w:rPr>
              <w:t xml:space="preserve"> of </w:t>
            </w:r>
            <w:r w:rsidR="00267A70" w:rsidRPr="002D2939">
              <w:rPr>
                <w:rFonts w:asciiTheme="minorHAnsi" w:hAnsiTheme="minorHAnsi" w:cstheme="minorHAnsi"/>
                <w:b/>
                <w:bCs/>
                <w:sz w:val="22"/>
                <w:szCs w:val="22"/>
              </w:rPr>
              <w:fldChar w:fldCharType="begin"/>
            </w:r>
            <w:r w:rsidR="00267A70" w:rsidRPr="002D2939">
              <w:rPr>
                <w:rFonts w:asciiTheme="minorHAnsi" w:hAnsiTheme="minorHAnsi" w:cstheme="minorHAnsi"/>
                <w:b/>
                <w:bCs/>
                <w:sz w:val="22"/>
                <w:szCs w:val="22"/>
              </w:rPr>
              <w:instrText xml:space="preserve"> NUMPAGES  </w:instrText>
            </w:r>
            <w:r w:rsidR="00267A70" w:rsidRPr="002D2939">
              <w:rPr>
                <w:rFonts w:asciiTheme="minorHAnsi" w:hAnsiTheme="minorHAnsi" w:cstheme="minorHAnsi"/>
                <w:b/>
                <w:bCs/>
                <w:sz w:val="22"/>
                <w:szCs w:val="22"/>
              </w:rPr>
              <w:fldChar w:fldCharType="separate"/>
            </w:r>
            <w:r w:rsidR="00267A70" w:rsidRPr="002D2939">
              <w:rPr>
                <w:rFonts w:asciiTheme="minorHAnsi" w:hAnsiTheme="minorHAnsi" w:cstheme="minorHAnsi"/>
                <w:b/>
                <w:bCs/>
                <w:noProof/>
                <w:sz w:val="22"/>
                <w:szCs w:val="22"/>
              </w:rPr>
              <w:t>2</w:t>
            </w:r>
            <w:r w:rsidR="00267A70" w:rsidRPr="002D2939">
              <w:rPr>
                <w:rFonts w:asciiTheme="minorHAnsi" w:hAnsiTheme="minorHAnsi" w:cstheme="minorHAnsi"/>
                <w:b/>
                <w:bCs/>
                <w:sz w:val="22"/>
                <w:szCs w:val="22"/>
              </w:rPr>
              <w:fldChar w:fldCharType="end"/>
            </w:r>
          </w:sdtContent>
        </w:sdt>
      </w:p>
    </w:sdtContent>
  </w:sdt>
  <w:p w14:paraId="5D8D6210" w14:textId="744AD234" w:rsidR="0032736D" w:rsidRPr="00F41BC5" w:rsidRDefault="0032736D" w:rsidP="00F41BC5">
    <w:pPr>
      <w:pStyle w:val="Footer"/>
      <w:tabs>
        <w:tab w:val="right" w:pos="9026"/>
      </w:tabs>
      <w:rPr>
        <w:rFonts w:ascii="Calibri" w:hAnsi="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EADA" w14:textId="77777777" w:rsidR="00BD40E1" w:rsidRDefault="00BD40E1">
      <w:r>
        <w:separator/>
      </w:r>
    </w:p>
  </w:footnote>
  <w:footnote w:type="continuationSeparator" w:id="0">
    <w:p w14:paraId="583B807D" w14:textId="77777777" w:rsidR="00BD40E1" w:rsidRDefault="00BD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317D" w14:textId="77777777" w:rsidR="00B73CCD" w:rsidRPr="00A73BE7" w:rsidRDefault="00B73CCD" w:rsidP="00B73CCD">
    <w:pPr>
      <w:pBdr>
        <w:bottom w:val="single" w:sz="4" w:space="1" w:color="auto"/>
      </w:pBdr>
      <w:shd w:val="clear" w:color="auto" w:fill="FFFFFF"/>
      <w:rPr>
        <w:rFonts w:ascii="Calibri" w:hAnsi="Calibri" w:cs="Arial"/>
        <w:b/>
        <w:color w:val="365F91" w:themeColor="accent1" w:themeShade="BF"/>
        <w:sz w:val="28"/>
        <w:szCs w:val="28"/>
      </w:rPr>
    </w:pPr>
    <w:r w:rsidRPr="00A73BE7">
      <w:rPr>
        <w:rFonts w:ascii="Calibri" w:hAnsi="Calibri" w:cs="Arial"/>
        <w:b/>
        <w:color w:val="365F91" w:themeColor="accent1" w:themeShade="BF"/>
        <w:sz w:val="28"/>
        <w:szCs w:val="28"/>
      </w:rPr>
      <w:t>Complaints Information for our Customers</w:t>
    </w:r>
  </w:p>
  <w:p w14:paraId="2E46CE21" w14:textId="77777777" w:rsidR="00B73CCD" w:rsidRDefault="00B73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
      </v:shape>
    </w:pict>
  </w:numPicBullet>
  <w:abstractNum w:abstractNumId="0" w15:restartNumberingAfterBreak="0">
    <w:nsid w:val="FFFFFF1D"/>
    <w:multiLevelType w:val="multilevel"/>
    <w:tmpl w:val="F4A02D1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D0CF7"/>
    <w:multiLevelType w:val="hybridMultilevel"/>
    <w:tmpl w:val="0BC4C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906F4"/>
    <w:multiLevelType w:val="hybridMultilevel"/>
    <w:tmpl w:val="C6646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E76FC"/>
    <w:multiLevelType w:val="hybridMultilevel"/>
    <w:tmpl w:val="FB8E0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55208"/>
    <w:multiLevelType w:val="hybridMultilevel"/>
    <w:tmpl w:val="08CA6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00155"/>
    <w:multiLevelType w:val="hybridMultilevel"/>
    <w:tmpl w:val="72B04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D29C7"/>
    <w:multiLevelType w:val="hybridMultilevel"/>
    <w:tmpl w:val="DB3C3B20"/>
    <w:lvl w:ilvl="0" w:tplc="8B5CEF0C">
      <w:start w:val="1"/>
      <w:numFmt w:val="bullet"/>
      <w:lvlText w:val=""/>
      <w:lvlJc w:val="left"/>
      <w:pPr>
        <w:tabs>
          <w:tab w:val="num" w:pos="1080"/>
        </w:tabs>
        <w:ind w:left="1080" w:hanging="360"/>
      </w:pPr>
      <w:rPr>
        <w:rFonts w:ascii="Wingdings" w:hAnsi="Wingdings" w:hint="default"/>
        <w:b w:val="0"/>
        <w:i w:val="0"/>
        <w:strike w:val="0"/>
        <w:color w:val="943634"/>
        <w:sz w:val="20"/>
        <w:u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5A258D"/>
    <w:multiLevelType w:val="hybridMultilevel"/>
    <w:tmpl w:val="9D369610"/>
    <w:lvl w:ilvl="0" w:tplc="8B5CEF0C">
      <w:start w:val="1"/>
      <w:numFmt w:val="bullet"/>
      <w:lvlText w:val=""/>
      <w:lvlJc w:val="left"/>
      <w:pPr>
        <w:tabs>
          <w:tab w:val="num" w:pos="720"/>
        </w:tabs>
        <w:ind w:left="720" w:hanging="360"/>
      </w:pPr>
      <w:rPr>
        <w:rFonts w:ascii="Wingdings" w:hAnsi="Wingdings" w:hint="default"/>
        <w:b w:val="0"/>
        <w:i w:val="0"/>
        <w:strike w:val="0"/>
        <w:color w:val="943634"/>
        <w:sz w:val="20"/>
        <w:u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24636"/>
    <w:multiLevelType w:val="hybridMultilevel"/>
    <w:tmpl w:val="AE100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037DB"/>
    <w:multiLevelType w:val="hybridMultilevel"/>
    <w:tmpl w:val="049AD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52158"/>
    <w:multiLevelType w:val="multilevel"/>
    <w:tmpl w:val="CC7AEB38"/>
    <w:lvl w:ilvl="0">
      <w:start w:val="1"/>
      <w:numFmt w:val="bullet"/>
      <w:lvlText w:val=""/>
      <w:lvlJc w:val="left"/>
      <w:pPr>
        <w:tabs>
          <w:tab w:val="num" w:pos="2094"/>
        </w:tabs>
        <w:ind w:left="2094" w:hanging="360"/>
      </w:pPr>
      <w:rPr>
        <w:rFonts w:ascii="Wingdings" w:hAnsi="Wingdings" w:hint="default"/>
        <w:b w:val="0"/>
        <w:i w:val="0"/>
        <w:strike w:val="0"/>
        <w:color w:val="943634"/>
        <w:sz w:val="20"/>
        <w:u w:val="none"/>
      </w:rPr>
    </w:lvl>
    <w:lvl w:ilvl="1">
      <w:start w:val="1"/>
      <w:numFmt w:val="bullet"/>
      <w:lvlText w:val="o"/>
      <w:lvlJc w:val="left"/>
      <w:pPr>
        <w:tabs>
          <w:tab w:val="num" w:pos="2814"/>
        </w:tabs>
        <w:ind w:left="2814" w:hanging="360"/>
      </w:pPr>
      <w:rPr>
        <w:rFonts w:ascii="Courier New" w:hAnsi="Courier New" w:hint="default"/>
        <w:sz w:val="20"/>
      </w:rPr>
    </w:lvl>
    <w:lvl w:ilvl="2">
      <w:start w:val="1"/>
      <w:numFmt w:val="bullet"/>
      <w:lvlText w:val=""/>
      <w:lvlJc w:val="left"/>
      <w:pPr>
        <w:tabs>
          <w:tab w:val="num" w:pos="3534"/>
        </w:tabs>
        <w:ind w:left="3534" w:hanging="360"/>
      </w:pPr>
      <w:rPr>
        <w:rFonts w:ascii="Wingdings" w:hAnsi="Wingdings" w:hint="default"/>
        <w:sz w:val="20"/>
      </w:rPr>
    </w:lvl>
    <w:lvl w:ilvl="3" w:tentative="1">
      <w:start w:val="1"/>
      <w:numFmt w:val="bullet"/>
      <w:lvlText w:val=""/>
      <w:lvlJc w:val="left"/>
      <w:pPr>
        <w:tabs>
          <w:tab w:val="num" w:pos="4254"/>
        </w:tabs>
        <w:ind w:left="4254" w:hanging="360"/>
      </w:pPr>
      <w:rPr>
        <w:rFonts w:ascii="Wingdings" w:hAnsi="Wingdings" w:hint="default"/>
        <w:sz w:val="20"/>
      </w:rPr>
    </w:lvl>
    <w:lvl w:ilvl="4" w:tentative="1">
      <w:start w:val="1"/>
      <w:numFmt w:val="bullet"/>
      <w:lvlText w:val=""/>
      <w:lvlJc w:val="left"/>
      <w:pPr>
        <w:tabs>
          <w:tab w:val="num" w:pos="4974"/>
        </w:tabs>
        <w:ind w:left="4974" w:hanging="360"/>
      </w:pPr>
      <w:rPr>
        <w:rFonts w:ascii="Wingdings" w:hAnsi="Wingdings" w:hint="default"/>
        <w:sz w:val="20"/>
      </w:rPr>
    </w:lvl>
    <w:lvl w:ilvl="5" w:tentative="1">
      <w:start w:val="1"/>
      <w:numFmt w:val="bullet"/>
      <w:lvlText w:val=""/>
      <w:lvlJc w:val="left"/>
      <w:pPr>
        <w:tabs>
          <w:tab w:val="num" w:pos="5694"/>
        </w:tabs>
        <w:ind w:left="5694" w:hanging="360"/>
      </w:pPr>
      <w:rPr>
        <w:rFonts w:ascii="Wingdings" w:hAnsi="Wingdings" w:hint="default"/>
        <w:sz w:val="20"/>
      </w:rPr>
    </w:lvl>
    <w:lvl w:ilvl="6" w:tentative="1">
      <w:start w:val="1"/>
      <w:numFmt w:val="bullet"/>
      <w:lvlText w:val=""/>
      <w:lvlJc w:val="left"/>
      <w:pPr>
        <w:tabs>
          <w:tab w:val="num" w:pos="6414"/>
        </w:tabs>
        <w:ind w:left="6414" w:hanging="360"/>
      </w:pPr>
      <w:rPr>
        <w:rFonts w:ascii="Wingdings" w:hAnsi="Wingdings" w:hint="default"/>
        <w:sz w:val="20"/>
      </w:rPr>
    </w:lvl>
    <w:lvl w:ilvl="7" w:tentative="1">
      <w:start w:val="1"/>
      <w:numFmt w:val="bullet"/>
      <w:lvlText w:val=""/>
      <w:lvlJc w:val="left"/>
      <w:pPr>
        <w:tabs>
          <w:tab w:val="num" w:pos="7134"/>
        </w:tabs>
        <w:ind w:left="7134" w:hanging="360"/>
      </w:pPr>
      <w:rPr>
        <w:rFonts w:ascii="Wingdings" w:hAnsi="Wingdings" w:hint="default"/>
        <w:sz w:val="20"/>
      </w:rPr>
    </w:lvl>
    <w:lvl w:ilvl="8" w:tentative="1">
      <w:start w:val="1"/>
      <w:numFmt w:val="bullet"/>
      <w:lvlText w:val=""/>
      <w:lvlJc w:val="left"/>
      <w:pPr>
        <w:tabs>
          <w:tab w:val="num" w:pos="7854"/>
        </w:tabs>
        <w:ind w:left="7854" w:hanging="360"/>
      </w:pPr>
      <w:rPr>
        <w:rFonts w:ascii="Wingdings" w:hAnsi="Wingdings" w:hint="default"/>
        <w:sz w:val="20"/>
      </w:rPr>
    </w:lvl>
  </w:abstractNum>
  <w:abstractNum w:abstractNumId="11" w15:restartNumberingAfterBreak="0">
    <w:nsid w:val="1B386034"/>
    <w:multiLevelType w:val="hybridMultilevel"/>
    <w:tmpl w:val="5D32C032"/>
    <w:lvl w:ilvl="0" w:tplc="6C404278">
      <w:start w:val="1"/>
      <w:numFmt w:val="bullet"/>
      <w:lvlText w:val="o"/>
      <w:lvlJc w:val="left"/>
      <w:pPr>
        <w:tabs>
          <w:tab w:val="num" w:pos="720"/>
        </w:tabs>
        <w:ind w:left="720" w:hanging="360"/>
      </w:pPr>
      <w:rPr>
        <w:rFonts w:ascii="Arial" w:hAnsi="Arial"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7261A"/>
    <w:multiLevelType w:val="hybridMultilevel"/>
    <w:tmpl w:val="21DA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C3FBE"/>
    <w:multiLevelType w:val="hybridMultilevel"/>
    <w:tmpl w:val="8692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CD3B58"/>
    <w:multiLevelType w:val="hybridMultilevel"/>
    <w:tmpl w:val="A7865DC2"/>
    <w:lvl w:ilvl="0" w:tplc="DC847126">
      <w:start w:val="1"/>
      <w:numFmt w:val="bullet"/>
      <w:lvlText w:val=""/>
      <w:lvlJc w:val="left"/>
      <w:pPr>
        <w:tabs>
          <w:tab w:val="num" w:pos="360"/>
        </w:tabs>
        <w:ind w:left="360" w:hanging="360"/>
      </w:pPr>
      <w:rPr>
        <w:rFonts w:ascii="Symbol" w:hAnsi="Symbol" w:hint="default"/>
        <w:b w:val="0"/>
        <w:i w:val="0"/>
        <w:strike w:val="0"/>
        <w:color w:val="auto"/>
        <w:sz w:val="20"/>
        <w:u w:val="no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F536A8"/>
    <w:multiLevelType w:val="hybridMultilevel"/>
    <w:tmpl w:val="FEF226EA"/>
    <w:lvl w:ilvl="0" w:tplc="ACD62DA6">
      <w:start w:val="1"/>
      <w:numFmt w:val="bullet"/>
      <w:lvlText w:val="o"/>
      <w:lvlJc w:val="left"/>
      <w:pPr>
        <w:tabs>
          <w:tab w:val="num" w:pos="720"/>
        </w:tabs>
        <w:ind w:left="720" w:hanging="360"/>
      </w:pPr>
      <w:rPr>
        <w:rFonts w:ascii="Arial" w:hAnsi="Arial"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E30136"/>
    <w:multiLevelType w:val="multilevel"/>
    <w:tmpl w:val="026EA30E"/>
    <w:lvl w:ilvl="0">
      <w:start w:val="1"/>
      <w:numFmt w:val="bullet"/>
      <w:lvlText w:val=""/>
      <w:lvlJc w:val="left"/>
      <w:pPr>
        <w:tabs>
          <w:tab w:val="num" w:pos="720"/>
        </w:tabs>
        <w:ind w:left="72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2709C"/>
    <w:multiLevelType w:val="hybridMultilevel"/>
    <w:tmpl w:val="AECC5854"/>
    <w:lvl w:ilvl="0" w:tplc="DC8471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2A6F5C"/>
    <w:multiLevelType w:val="hybridMultilevel"/>
    <w:tmpl w:val="C2EEC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2B2CA6"/>
    <w:multiLevelType w:val="hybridMultilevel"/>
    <w:tmpl w:val="356CC90A"/>
    <w:lvl w:ilvl="0" w:tplc="ECCCD888">
      <w:start w:val="1"/>
      <w:numFmt w:val="bullet"/>
      <w:lvlText w:val="o"/>
      <w:lvlJc w:val="left"/>
      <w:pPr>
        <w:tabs>
          <w:tab w:val="num" w:pos="720"/>
        </w:tabs>
        <w:ind w:left="720" w:hanging="360"/>
      </w:pPr>
      <w:rPr>
        <w:rFonts w:ascii="Arial" w:hAnsi="Aria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4178A0"/>
    <w:multiLevelType w:val="hybridMultilevel"/>
    <w:tmpl w:val="DC2C2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9A4CA4"/>
    <w:multiLevelType w:val="multilevel"/>
    <w:tmpl w:val="FEF226EA"/>
    <w:lvl w:ilvl="0">
      <w:start w:val="1"/>
      <w:numFmt w:val="bullet"/>
      <w:lvlText w:val="o"/>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9B23D2"/>
    <w:multiLevelType w:val="hybridMultilevel"/>
    <w:tmpl w:val="EE04C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AF162E"/>
    <w:multiLevelType w:val="hybridMultilevel"/>
    <w:tmpl w:val="4CE2F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EF1003"/>
    <w:multiLevelType w:val="hybridMultilevel"/>
    <w:tmpl w:val="FE2A164A"/>
    <w:lvl w:ilvl="0" w:tplc="8B5CEF0C">
      <w:start w:val="1"/>
      <w:numFmt w:val="bullet"/>
      <w:lvlText w:val=""/>
      <w:lvlJc w:val="left"/>
      <w:pPr>
        <w:tabs>
          <w:tab w:val="num" w:pos="720"/>
        </w:tabs>
        <w:ind w:left="720" w:hanging="360"/>
      </w:pPr>
      <w:rPr>
        <w:rFonts w:ascii="Wingdings" w:hAnsi="Wingdings" w:hint="default"/>
        <w:b w:val="0"/>
        <w:i w:val="0"/>
        <w:strike w:val="0"/>
        <w:color w:val="943634"/>
        <w:sz w:val="20"/>
        <w:u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E54341"/>
    <w:multiLevelType w:val="hybridMultilevel"/>
    <w:tmpl w:val="8BF49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7732CE"/>
    <w:multiLevelType w:val="hybridMultilevel"/>
    <w:tmpl w:val="6F44F484"/>
    <w:lvl w:ilvl="0" w:tplc="3E1C39F8">
      <w:start w:val="1"/>
      <w:numFmt w:val="bullet"/>
      <w:lvlText w:val=""/>
      <w:lvlPicBulletId w:val="0"/>
      <w:lvlJc w:val="left"/>
      <w:pPr>
        <w:tabs>
          <w:tab w:val="num" w:pos="357"/>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A5E22"/>
    <w:multiLevelType w:val="hybridMultilevel"/>
    <w:tmpl w:val="1BC0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C75815"/>
    <w:multiLevelType w:val="hybridMultilevel"/>
    <w:tmpl w:val="E7CAA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6C6023B"/>
    <w:multiLevelType w:val="hybridMultilevel"/>
    <w:tmpl w:val="76D66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E01DED"/>
    <w:multiLevelType w:val="hybridMultilevel"/>
    <w:tmpl w:val="A3207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024025"/>
    <w:multiLevelType w:val="hybridMultilevel"/>
    <w:tmpl w:val="39165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FB0CE7"/>
    <w:multiLevelType w:val="multilevel"/>
    <w:tmpl w:val="5D32C032"/>
    <w:lvl w:ilvl="0">
      <w:start w:val="1"/>
      <w:numFmt w:val="bullet"/>
      <w:lvlText w:val="o"/>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931E31"/>
    <w:multiLevelType w:val="hybridMultilevel"/>
    <w:tmpl w:val="5AAE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E6735D"/>
    <w:multiLevelType w:val="hybridMultilevel"/>
    <w:tmpl w:val="21E6F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5A6D54"/>
    <w:multiLevelType w:val="hybridMultilevel"/>
    <w:tmpl w:val="3C027FF8"/>
    <w:lvl w:ilvl="0" w:tplc="6136B74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7800A58"/>
    <w:multiLevelType w:val="hybridMultilevel"/>
    <w:tmpl w:val="1F9C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6063C"/>
    <w:multiLevelType w:val="hybridMultilevel"/>
    <w:tmpl w:val="9D42714E"/>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6A572C"/>
    <w:multiLevelType w:val="multilevel"/>
    <w:tmpl w:val="F8C2F5B4"/>
    <w:lvl w:ilvl="0">
      <w:start w:val="1"/>
      <w:numFmt w:val="bullet"/>
      <w:lvlText w:val=""/>
      <w:lvlJc w:val="left"/>
      <w:pPr>
        <w:tabs>
          <w:tab w:val="num" w:pos="2094"/>
        </w:tabs>
        <w:ind w:left="2094" w:hanging="360"/>
      </w:pPr>
      <w:rPr>
        <w:rFonts w:ascii="Symbol" w:hAnsi="Symbol" w:hint="default"/>
        <w:sz w:val="20"/>
      </w:rPr>
    </w:lvl>
    <w:lvl w:ilvl="1">
      <w:start w:val="1"/>
      <w:numFmt w:val="bullet"/>
      <w:lvlText w:val="o"/>
      <w:lvlJc w:val="left"/>
      <w:pPr>
        <w:tabs>
          <w:tab w:val="num" w:pos="2814"/>
        </w:tabs>
        <w:ind w:left="2814" w:hanging="360"/>
      </w:pPr>
      <w:rPr>
        <w:rFonts w:ascii="Courier New" w:hAnsi="Courier New" w:hint="default"/>
        <w:sz w:val="20"/>
      </w:rPr>
    </w:lvl>
    <w:lvl w:ilvl="2">
      <w:start w:val="1"/>
      <w:numFmt w:val="bullet"/>
      <w:lvlText w:val=""/>
      <w:lvlJc w:val="left"/>
      <w:pPr>
        <w:tabs>
          <w:tab w:val="num" w:pos="3534"/>
        </w:tabs>
        <w:ind w:left="3534" w:hanging="360"/>
      </w:pPr>
      <w:rPr>
        <w:rFonts w:ascii="Wingdings" w:hAnsi="Wingdings" w:hint="default"/>
        <w:sz w:val="20"/>
      </w:rPr>
    </w:lvl>
    <w:lvl w:ilvl="3" w:tentative="1">
      <w:start w:val="1"/>
      <w:numFmt w:val="bullet"/>
      <w:lvlText w:val=""/>
      <w:lvlJc w:val="left"/>
      <w:pPr>
        <w:tabs>
          <w:tab w:val="num" w:pos="4254"/>
        </w:tabs>
        <w:ind w:left="4254" w:hanging="360"/>
      </w:pPr>
      <w:rPr>
        <w:rFonts w:ascii="Wingdings" w:hAnsi="Wingdings" w:hint="default"/>
        <w:sz w:val="20"/>
      </w:rPr>
    </w:lvl>
    <w:lvl w:ilvl="4" w:tentative="1">
      <w:start w:val="1"/>
      <w:numFmt w:val="bullet"/>
      <w:lvlText w:val=""/>
      <w:lvlJc w:val="left"/>
      <w:pPr>
        <w:tabs>
          <w:tab w:val="num" w:pos="4974"/>
        </w:tabs>
        <w:ind w:left="4974" w:hanging="360"/>
      </w:pPr>
      <w:rPr>
        <w:rFonts w:ascii="Wingdings" w:hAnsi="Wingdings" w:hint="default"/>
        <w:sz w:val="20"/>
      </w:rPr>
    </w:lvl>
    <w:lvl w:ilvl="5" w:tentative="1">
      <w:start w:val="1"/>
      <w:numFmt w:val="bullet"/>
      <w:lvlText w:val=""/>
      <w:lvlJc w:val="left"/>
      <w:pPr>
        <w:tabs>
          <w:tab w:val="num" w:pos="5694"/>
        </w:tabs>
        <w:ind w:left="5694" w:hanging="360"/>
      </w:pPr>
      <w:rPr>
        <w:rFonts w:ascii="Wingdings" w:hAnsi="Wingdings" w:hint="default"/>
        <w:sz w:val="20"/>
      </w:rPr>
    </w:lvl>
    <w:lvl w:ilvl="6" w:tentative="1">
      <w:start w:val="1"/>
      <w:numFmt w:val="bullet"/>
      <w:lvlText w:val=""/>
      <w:lvlJc w:val="left"/>
      <w:pPr>
        <w:tabs>
          <w:tab w:val="num" w:pos="6414"/>
        </w:tabs>
        <w:ind w:left="6414" w:hanging="360"/>
      </w:pPr>
      <w:rPr>
        <w:rFonts w:ascii="Wingdings" w:hAnsi="Wingdings" w:hint="default"/>
        <w:sz w:val="20"/>
      </w:rPr>
    </w:lvl>
    <w:lvl w:ilvl="7" w:tentative="1">
      <w:start w:val="1"/>
      <w:numFmt w:val="bullet"/>
      <w:lvlText w:val=""/>
      <w:lvlJc w:val="left"/>
      <w:pPr>
        <w:tabs>
          <w:tab w:val="num" w:pos="7134"/>
        </w:tabs>
        <w:ind w:left="7134" w:hanging="360"/>
      </w:pPr>
      <w:rPr>
        <w:rFonts w:ascii="Wingdings" w:hAnsi="Wingdings" w:hint="default"/>
        <w:sz w:val="20"/>
      </w:rPr>
    </w:lvl>
    <w:lvl w:ilvl="8" w:tentative="1">
      <w:start w:val="1"/>
      <w:numFmt w:val="bullet"/>
      <w:lvlText w:val=""/>
      <w:lvlJc w:val="left"/>
      <w:pPr>
        <w:tabs>
          <w:tab w:val="num" w:pos="7854"/>
        </w:tabs>
        <w:ind w:left="7854" w:hanging="360"/>
      </w:pPr>
      <w:rPr>
        <w:rFonts w:ascii="Wingdings" w:hAnsi="Wingdings" w:hint="default"/>
        <w:sz w:val="20"/>
      </w:rPr>
    </w:lvl>
  </w:abstractNum>
  <w:abstractNum w:abstractNumId="39" w15:restartNumberingAfterBreak="0">
    <w:nsid w:val="62E53E38"/>
    <w:multiLevelType w:val="hybridMultilevel"/>
    <w:tmpl w:val="6A385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594A02"/>
    <w:multiLevelType w:val="hybridMultilevel"/>
    <w:tmpl w:val="FD4A94F0"/>
    <w:lvl w:ilvl="0" w:tplc="8B5CEF0C">
      <w:start w:val="1"/>
      <w:numFmt w:val="bullet"/>
      <w:lvlText w:val=""/>
      <w:lvlJc w:val="left"/>
      <w:pPr>
        <w:tabs>
          <w:tab w:val="num" w:pos="720"/>
        </w:tabs>
        <w:ind w:left="720" w:hanging="360"/>
      </w:pPr>
      <w:rPr>
        <w:rFonts w:ascii="Wingdings" w:hAnsi="Wingdings" w:hint="default"/>
        <w:b w:val="0"/>
        <w:i w:val="0"/>
        <w:strike w:val="0"/>
        <w:color w:val="943634"/>
        <w:sz w:val="20"/>
        <w:u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0E63D0"/>
    <w:multiLevelType w:val="hybridMultilevel"/>
    <w:tmpl w:val="EFB45D8C"/>
    <w:lvl w:ilvl="0" w:tplc="6136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2F1894"/>
    <w:multiLevelType w:val="hybridMultilevel"/>
    <w:tmpl w:val="51A488D4"/>
    <w:lvl w:ilvl="0" w:tplc="8B5CEF0C">
      <w:start w:val="1"/>
      <w:numFmt w:val="bullet"/>
      <w:lvlText w:val=""/>
      <w:lvlJc w:val="left"/>
      <w:pPr>
        <w:tabs>
          <w:tab w:val="num" w:pos="720"/>
        </w:tabs>
        <w:ind w:left="720" w:hanging="360"/>
      </w:pPr>
      <w:rPr>
        <w:rFonts w:ascii="Wingdings" w:hAnsi="Wingdings" w:hint="default"/>
        <w:b w:val="0"/>
        <w:i w:val="0"/>
        <w:strike w:val="0"/>
        <w:color w:val="943634"/>
        <w:sz w:val="20"/>
        <w:u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850400"/>
    <w:multiLevelType w:val="multilevel"/>
    <w:tmpl w:val="33EA25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6DC439A5"/>
    <w:multiLevelType w:val="hybridMultilevel"/>
    <w:tmpl w:val="3D3EE1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E4B71E6"/>
    <w:multiLevelType w:val="hybridMultilevel"/>
    <w:tmpl w:val="A118A718"/>
    <w:lvl w:ilvl="0" w:tplc="DC847126">
      <w:start w:val="1"/>
      <w:numFmt w:val="bullet"/>
      <w:lvlText w:val=""/>
      <w:lvlJc w:val="left"/>
      <w:pPr>
        <w:tabs>
          <w:tab w:val="num" w:pos="360"/>
        </w:tabs>
        <w:ind w:left="360" w:hanging="360"/>
      </w:pPr>
      <w:rPr>
        <w:rFonts w:ascii="Symbol" w:hAnsi="Symbol" w:hint="default"/>
        <w:b w:val="0"/>
        <w:i w:val="0"/>
        <w:strike w:val="0"/>
        <w:color w:val="auto"/>
        <w:sz w:val="20"/>
        <w:u w:val="none"/>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4662CDB"/>
    <w:multiLevelType w:val="hybridMultilevel"/>
    <w:tmpl w:val="026EA30E"/>
    <w:lvl w:ilvl="0" w:tplc="08090001">
      <w:start w:val="1"/>
      <w:numFmt w:val="bullet"/>
      <w:lvlText w:val=""/>
      <w:lvlJc w:val="left"/>
      <w:pPr>
        <w:tabs>
          <w:tab w:val="num" w:pos="720"/>
        </w:tabs>
        <w:ind w:left="720" w:hanging="360"/>
      </w:pPr>
      <w:rPr>
        <w:rFonts w:ascii="Symbol" w:hAnsi="Symbol"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6B3BB5"/>
    <w:multiLevelType w:val="hybridMultilevel"/>
    <w:tmpl w:val="DED63F5C"/>
    <w:lvl w:ilvl="0" w:tplc="0C3011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1471A7"/>
    <w:multiLevelType w:val="multilevel"/>
    <w:tmpl w:val="6F44F484"/>
    <w:lvl w:ilvl="0">
      <w:start w:val="1"/>
      <w:numFmt w:val="bullet"/>
      <w:lvlText w:val=""/>
      <w:lvlPicBulletId w:val="0"/>
      <w:lvlJc w:val="left"/>
      <w:pPr>
        <w:tabs>
          <w:tab w:val="num" w:pos="357"/>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59541746">
    <w:abstractNumId w:val="9"/>
  </w:num>
  <w:num w:numId="2" w16cid:durableId="318271382">
    <w:abstractNumId w:val="15"/>
  </w:num>
  <w:num w:numId="3" w16cid:durableId="1618947865">
    <w:abstractNumId w:val="30"/>
  </w:num>
  <w:num w:numId="4" w16cid:durableId="1926258455">
    <w:abstractNumId w:val="21"/>
  </w:num>
  <w:num w:numId="5" w16cid:durableId="2091733281">
    <w:abstractNumId w:val="46"/>
  </w:num>
  <w:num w:numId="6" w16cid:durableId="207188575">
    <w:abstractNumId w:val="16"/>
  </w:num>
  <w:num w:numId="7" w16cid:durableId="1090468974">
    <w:abstractNumId w:val="11"/>
  </w:num>
  <w:num w:numId="8" w16cid:durableId="1410224702">
    <w:abstractNumId w:val="32"/>
  </w:num>
  <w:num w:numId="9" w16cid:durableId="501286639">
    <w:abstractNumId w:val="19"/>
  </w:num>
  <w:num w:numId="10" w16cid:durableId="1595549965">
    <w:abstractNumId w:val="4"/>
  </w:num>
  <w:num w:numId="11" w16cid:durableId="940843652">
    <w:abstractNumId w:val="31"/>
  </w:num>
  <w:num w:numId="12" w16cid:durableId="394395962">
    <w:abstractNumId w:val="29"/>
  </w:num>
  <w:num w:numId="13" w16cid:durableId="348146549">
    <w:abstractNumId w:val="22"/>
  </w:num>
  <w:num w:numId="14" w16cid:durableId="701053932">
    <w:abstractNumId w:val="1"/>
  </w:num>
  <w:num w:numId="15" w16cid:durableId="1491168447">
    <w:abstractNumId w:val="3"/>
  </w:num>
  <w:num w:numId="16" w16cid:durableId="2065787008">
    <w:abstractNumId w:val="8"/>
  </w:num>
  <w:num w:numId="17" w16cid:durableId="907303932">
    <w:abstractNumId w:val="5"/>
  </w:num>
  <w:num w:numId="18" w16cid:durableId="1851288184">
    <w:abstractNumId w:val="2"/>
  </w:num>
  <w:num w:numId="19" w16cid:durableId="1812093502">
    <w:abstractNumId w:val="26"/>
  </w:num>
  <w:num w:numId="20" w16cid:durableId="1606495184">
    <w:abstractNumId w:val="48"/>
  </w:num>
  <w:num w:numId="21" w16cid:durableId="839855591">
    <w:abstractNumId w:val="37"/>
  </w:num>
  <w:num w:numId="22" w16cid:durableId="305084579">
    <w:abstractNumId w:val="39"/>
  </w:num>
  <w:num w:numId="23" w16cid:durableId="1855529184">
    <w:abstractNumId w:val="44"/>
  </w:num>
  <w:num w:numId="24" w16cid:durableId="874659766">
    <w:abstractNumId w:val="18"/>
  </w:num>
  <w:num w:numId="25" w16cid:durableId="88745055">
    <w:abstractNumId w:val="20"/>
  </w:num>
  <w:num w:numId="26" w16cid:durableId="2017073855">
    <w:abstractNumId w:val="43"/>
  </w:num>
  <w:num w:numId="27" w16cid:durableId="2145463644">
    <w:abstractNumId w:val="23"/>
  </w:num>
  <w:num w:numId="28" w16cid:durableId="251011311">
    <w:abstractNumId w:val="38"/>
  </w:num>
  <w:num w:numId="29" w16cid:durableId="1136920455">
    <w:abstractNumId w:val="34"/>
  </w:num>
  <w:num w:numId="30" w16cid:durableId="944582974">
    <w:abstractNumId w:val="0"/>
  </w:num>
  <w:num w:numId="31" w16cid:durableId="1487280766">
    <w:abstractNumId w:val="24"/>
  </w:num>
  <w:num w:numId="32" w16cid:durableId="933780508">
    <w:abstractNumId w:val="40"/>
  </w:num>
  <w:num w:numId="33" w16cid:durableId="1411198009">
    <w:abstractNumId w:val="7"/>
  </w:num>
  <w:num w:numId="34" w16cid:durableId="1326087062">
    <w:abstractNumId w:val="6"/>
  </w:num>
  <w:num w:numId="35" w16cid:durableId="1836915757">
    <w:abstractNumId w:val="42"/>
  </w:num>
  <w:num w:numId="36" w16cid:durableId="1403214945">
    <w:abstractNumId w:val="10"/>
  </w:num>
  <w:num w:numId="37" w16cid:durableId="880869822">
    <w:abstractNumId w:val="12"/>
  </w:num>
  <w:num w:numId="38" w16cid:durableId="1620138608">
    <w:abstractNumId w:val="33"/>
  </w:num>
  <w:num w:numId="39" w16cid:durableId="1158687290">
    <w:abstractNumId w:val="47"/>
  </w:num>
  <w:num w:numId="40" w16cid:durableId="2120681437">
    <w:abstractNumId w:val="45"/>
  </w:num>
  <w:num w:numId="41" w16cid:durableId="934292601">
    <w:abstractNumId w:val="17"/>
  </w:num>
  <w:num w:numId="42" w16cid:durableId="345834730">
    <w:abstractNumId w:val="14"/>
  </w:num>
  <w:num w:numId="43" w16cid:durableId="1570534607">
    <w:abstractNumId w:val="27"/>
  </w:num>
  <w:num w:numId="44" w16cid:durableId="1315185096">
    <w:abstractNumId w:val="13"/>
  </w:num>
  <w:num w:numId="45" w16cid:durableId="2024354491">
    <w:abstractNumId w:val="25"/>
  </w:num>
  <w:num w:numId="46" w16cid:durableId="853494642">
    <w:abstractNumId w:val="36"/>
  </w:num>
  <w:num w:numId="47" w16cid:durableId="2076705954">
    <w:abstractNumId w:val="41"/>
  </w:num>
  <w:num w:numId="48" w16cid:durableId="1281111201">
    <w:abstractNumId w:val="28"/>
  </w:num>
  <w:num w:numId="49" w16cid:durableId="192980559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EF"/>
    <w:rsid w:val="00000F4F"/>
    <w:rsid w:val="000035A6"/>
    <w:rsid w:val="000035AE"/>
    <w:rsid w:val="00005877"/>
    <w:rsid w:val="00007532"/>
    <w:rsid w:val="000111D0"/>
    <w:rsid w:val="000114DB"/>
    <w:rsid w:val="000129C2"/>
    <w:rsid w:val="00013E1C"/>
    <w:rsid w:val="0001678E"/>
    <w:rsid w:val="00016D93"/>
    <w:rsid w:val="000213FD"/>
    <w:rsid w:val="00021CFA"/>
    <w:rsid w:val="00026884"/>
    <w:rsid w:val="00030054"/>
    <w:rsid w:val="0003016D"/>
    <w:rsid w:val="0003134F"/>
    <w:rsid w:val="00032CDD"/>
    <w:rsid w:val="00033E40"/>
    <w:rsid w:val="00034C96"/>
    <w:rsid w:val="000362E9"/>
    <w:rsid w:val="000372C1"/>
    <w:rsid w:val="000400FC"/>
    <w:rsid w:val="0004225A"/>
    <w:rsid w:val="00043A32"/>
    <w:rsid w:val="000449B3"/>
    <w:rsid w:val="00047314"/>
    <w:rsid w:val="00050048"/>
    <w:rsid w:val="00053FEC"/>
    <w:rsid w:val="00054F8B"/>
    <w:rsid w:val="0005644E"/>
    <w:rsid w:val="000579CB"/>
    <w:rsid w:val="000603EC"/>
    <w:rsid w:val="000630F7"/>
    <w:rsid w:val="00063378"/>
    <w:rsid w:val="00064B50"/>
    <w:rsid w:val="0007401C"/>
    <w:rsid w:val="0007635F"/>
    <w:rsid w:val="0008198A"/>
    <w:rsid w:val="00085161"/>
    <w:rsid w:val="00087F60"/>
    <w:rsid w:val="0009016A"/>
    <w:rsid w:val="00092953"/>
    <w:rsid w:val="0009371F"/>
    <w:rsid w:val="000961F0"/>
    <w:rsid w:val="000A19E9"/>
    <w:rsid w:val="000A1EC0"/>
    <w:rsid w:val="000A507F"/>
    <w:rsid w:val="000A709F"/>
    <w:rsid w:val="000A7543"/>
    <w:rsid w:val="000A7891"/>
    <w:rsid w:val="000B0EEC"/>
    <w:rsid w:val="000B1627"/>
    <w:rsid w:val="000B26B8"/>
    <w:rsid w:val="000B2CB3"/>
    <w:rsid w:val="000B35F1"/>
    <w:rsid w:val="000B4672"/>
    <w:rsid w:val="000B534F"/>
    <w:rsid w:val="000B5DA9"/>
    <w:rsid w:val="000C290F"/>
    <w:rsid w:val="000C4104"/>
    <w:rsid w:val="000D0DE7"/>
    <w:rsid w:val="000D1DD1"/>
    <w:rsid w:val="000D6E19"/>
    <w:rsid w:val="000E0D39"/>
    <w:rsid w:val="000E227C"/>
    <w:rsid w:val="000E3A93"/>
    <w:rsid w:val="000E41E6"/>
    <w:rsid w:val="000F0823"/>
    <w:rsid w:val="000F1A5F"/>
    <w:rsid w:val="000F2387"/>
    <w:rsid w:val="000F4591"/>
    <w:rsid w:val="000F70A7"/>
    <w:rsid w:val="0010033E"/>
    <w:rsid w:val="001005FB"/>
    <w:rsid w:val="00101C54"/>
    <w:rsid w:val="001049EA"/>
    <w:rsid w:val="0010576E"/>
    <w:rsid w:val="00106C62"/>
    <w:rsid w:val="00113219"/>
    <w:rsid w:val="001140A0"/>
    <w:rsid w:val="00116B0A"/>
    <w:rsid w:val="00123A28"/>
    <w:rsid w:val="00125AF7"/>
    <w:rsid w:val="0012623B"/>
    <w:rsid w:val="0013202E"/>
    <w:rsid w:val="00132644"/>
    <w:rsid w:val="0013269F"/>
    <w:rsid w:val="001342A7"/>
    <w:rsid w:val="0013445E"/>
    <w:rsid w:val="001370DA"/>
    <w:rsid w:val="00140B86"/>
    <w:rsid w:val="001413E2"/>
    <w:rsid w:val="00141A0B"/>
    <w:rsid w:val="0014364F"/>
    <w:rsid w:val="00151734"/>
    <w:rsid w:val="00155676"/>
    <w:rsid w:val="00155706"/>
    <w:rsid w:val="0015588C"/>
    <w:rsid w:val="00156A97"/>
    <w:rsid w:val="00157C2D"/>
    <w:rsid w:val="00160595"/>
    <w:rsid w:val="00162F58"/>
    <w:rsid w:val="0016442B"/>
    <w:rsid w:val="001659A1"/>
    <w:rsid w:val="00165BFE"/>
    <w:rsid w:val="00174B7B"/>
    <w:rsid w:val="00176B38"/>
    <w:rsid w:val="00176DD0"/>
    <w:rsid w:val="00177740"/>
    <w:rsid w:val="00181F32"/>
    <w:rsid w:val="001827E4"/>
    <w:rsid w:val="0018291C"/>
    <w:rsid w:val="001838BB"/>
    <w:rsid w:val="00183A79"/>
    <w:rsid w:val="001850B1"/>
    <w:rsid w:val="001904FA"/>
    <w:rsid w:val="001928A5"/>
    <w:rsid w:val="00196464"/>
    <w:rsid w:val="001A4131"/>
    <w:rsid w:val="001A60C9"/>
    <w:rsid w:val="001B2B29"/>
    <w:rsid w:val="001B48AF"/>
    <w:rsid w:val="001B4974"/>
    <w:rsid w:val="001B49A4"/>
    <w:rsid w:val="001B52C6"/>
    <w:rsid w:val="001B55F3"/>
    <w:rsid w:val="001B7C6D"/>
    <w:rsid w:val="001C10A3"/>
    <w:rsid w:val="001C3717"/>
    <w:rsid w:val="001C388A"/>
    <w:rsid w:val="001C5952"/>
    <w:rsid w:val="001D5685"/>
    <w:rsid w:val="001D57CB"/>
    <w:rsid w:val="001D7609"/>
    <w:rsid w:val="001E10C7"/>
    <w:rsid w:val="001F3FC4"/>
    <w:rsid w:val="001F5F4D"/>
    <w:rsid w:val="001F65F3"/>
    <w:rsid w:val="002002F6"/>
    <w:rsid w:val="0020320C"/>
    <w:rsid w:val="00205B81"/>
    <w:rsid w:val="0021165B"/>
    <w:rsid w:val="00212C0C"/>
    <w:rsid w:val="00213066"/>
    <w:rsid w:val="002139F5"/>
    <w:rsid w:val="00214A85"/>
    <w:rsid w:val="00216266"/>
    <w:rsid w:val="00217786"/>
    <w:rsid w:val="00222F31"/>
    <w:rsid w:val="00223461"/>
    <w:rsid w:val="0022523B"/>
    <w:rsid w:val="002259A9"/>
    <w:rsid w:val="00232F18"/>
    <w:rsid w:val="00232FCA"/>
    <w:rsid w:val="0023377D"/>
    <w:rsid w:val="00233EF5"/>
    <w:rsid w:val="00234738"/>
    <w:rsid w:val="00236933"/>
    <w:rsid w:val="002376CA"/>
    <w:rsid w:val="002428C3"/>
    <w:rsid w:val="0024634E"/>
    <w:rsid w:val="00247248"/>
    <w:rsid w:val="00247F4F"/>
    <w:rsid w:val="002519E6"/>
    <w:rsid w:val="0025335D"/>
    <w:rsid w:val="002545CE"/>
    <w:rsid w:val="00257589"/>
    <w:rsid w:val="00263134"/>
    <w:rsid w:val="00263AE1"/>
    <w:rsid w:val="00263C81"/>
    <w:rsid w:val="00264666"/>
    <w:rsid w:val="00264D31"/>
    <w:rsid w:val="002675AF"/>
    <w:rsid w:val="00267A70"/>
    <w:rsid w:val="0027114F"/>
    <w:rsid w:val="00272F74"/>
    <w:rsid w:val="00274D83"/>
    <w:rsid w:val="002750D7"/>
    <w:rsid w:val="00275F88"/>
    <w:rsid w:val="00283473"/>
    <w:rsid w:val="002853E0"/>
    <w:rsid w:val="002919E2"/>
    <w:rsid w:val="00292B21"/>
    <w:rsid w:val="00292FB2"/>
    <w:rsid w:val="002967E1"/>
    <w:rsid w:val="002968BD"/>
    <w:rsid w:val="002A1C6C"/>
    <w:rsid w:val="002A52D0"/>
    <w:rsid w:val="002A5512"/>
    <w:rsid w:val="002A5D37"/>
    <w:rsid w:val="002B42E0"/>
    <w:rsid w:val="002B5A48"/>
    <w:rsid w:val="002B5BB4"/>
    <w:rsid w:val="002B660A"/>
    <w:rsid w:val="002C267F"/>
    <w:rsid w:val="002C2EAF"/>
    <w:rsid w:val="002C5F61"/>
    <w:rsid w:val="002C6D11"/>
    <w:rsid w:val="002D072F"/>
    <w:rsid w:val="002D1B5F"/>
    <w:rsid w:val="002D2939"/>
    <w:rsid w:val="002D380A"/>
    <w:rsid w:val="002D49E5"/>
    <w:rsid w:val="002E01CA"/>
    <w:rsid w:val="002E058E"/>
    <w:rsid w:val="002E0901"/>
    <w:rsid w:val="002E305E"/>
    <w:rsid w:val="002E55BD"/>
    <w:rsid w:val="002E722C"/>
    <w:rsid w:val="002F1999"/>
    <w:rsid w:val="002F6841"/>
    <w:rsid w:val="002F6BF0"/>
    <w:rsid w:val="002F73FC"/>
    <w:rsid w:val="00301303"/>
    <w:rsid w:val="00301F99"/>
    <w:rsid w:val="0030307E"/>
    <w:rsid w:val="00307272"/>
    <w:rsid w:val="0031072C"/>
    <w:rsid w:val="003120FE"/>
    <w:rsid w:val="00312266"/>
    <w:rsid w:val="00313DE8"/>
    <w:rsid w:val="0031536C"/>
    <w:rsid w:val="00320A33"/>
    <w:rsid w:val="00320B47"/>
    <w:rsid w:val="003227DB"/>
    <w:rsid w:val="00323F7A"/>
    <w:rsid w:val="00325F1E"/>
    <w:rsid w:val="0032736D"/>
    <w:rsid w:val="003312AD"/>
    <w:rsid w:val="003318EF"/>
    <w:rsid w:val="00331B63"/>
    <w:rsid w:val="0033593E"/>
    <w:rsid w:val="00336C57"/>
    <w:rsid w:val="0033715F"/>
    <w:rsid w:val="00337BBC"/>
    <w:rsid w:val="00340CAC"/>
    <w:rsid w:val="0034214B"/>
    <w:rsid w:val="0034252F"/>
    <w:rsid w:val="0034350A"/>
    <w:rsid w:val="0034391E"/>
    <w:rsid w:val="003459FC"/>
    <w:rsid w:val="00350A01"/>
    <w:rsid w:val="003553FD"/>
    <w:rsid w:val="003572C8"/>
    <w:rsid w:val="00357954"/>
    <w:rsid w:val="00357985"/>
    <w:rsid w:val="00360D00"/>
    <w:rsid w:val="00361E82"/>
    <w:rsid w:val="00363EA8"/>
    <w:rsid w:val="003644EE"/>
    <w:rsid w:val="00365208"/>
    <w:rsid w:val="003721C5"/>
    <w:rsid w:val="00372903"/>
    <w:rsid w:val="003733B3"/>
    <w:rsid w:val="00374EF1"/>
    <w:rsid w:val="00375AF4"/>
    <w:rsid w:val="0037690A"/>
    <w:rsid w:val="00376932"/>
    <w:rsid w:val="00381B0D"/>
    <w:rsid w:val="00382395"/>
    <w:rsid w:val="003847D4"/>
    <w:rsid w:val="00386151"/>
    <w:rsid w:val="00387FAF"/>
    <w:rsid w:val="003918AE"/>
    <w:rsid w:val="00392167"/>
    <w:rsid w:val="00392832"/>
    <w:rsid w:val="0039374D"/>
    <w:rsid w:val="00393BAB"/>
    <w:rsid w:val="003962AB"/>
    <w:rsid w:val="003A026C"/>
    <w:rsid w:val="003A4217"/>
    <w:rsid w:val="003A4752"/>
    <w:rsid w:val="003B1AAB"/>
    <w:rsid w:val="003C1241"/>
    <w:rsid w:val="003D0954"/>
    <w:rsid w:val="003D2178"/>
    <w:rsid w:val="003D242B"/>
    <w:rsid w:val="003D372B"/>
    <w:rsid w:val="003D73DA"/>
    <w:rsid w:val="003E3A43"/>
    <w:rsid w:val="003E4468"/>
    <w:rsid w:val="003E5875"/>
    <w:rsid w:val="003E5F51"/>
    <w:rsid w:val="003E7331"/>
    <w:rsid w:val="003E7C86"/>
    <w:rsid w:val="003E7F15"/>
    <w:rsid w:val="003F09EF"/>
    <w:rsid w:val="003F2DA2"/>
    <w:rsid w:val="003F300B"/>
    <w:rsid w:val="003F46DB"/>
    <w:rsid w:val="003F5837"/>
    <w:rsid w:val="00401382"/>
    <w:rsid w:val="004016FC"/>
    <w:rsid w:val="00401E81"/>
    <w:rsid w:val="004021CA"/>
    <w:rsid w:val="004024A6"/>
    <w:rsid w:val="00404375"/>
    <w:rsid w:val="00410F40"/>
    <w:rsid w:val="0041130A"/>
    <w:rsid w:val="00412DC6"/>
    <w:rsid w:val="004140F6"/>
    <w:rsid w:val="0041492F"/>
    <w:rsid w:val="00416104"/>
    <w:rsid w:val="004241C4"/>
    <w:rsid w:val="0042501C"/>
    <w:rsid w:val="00430F33"/>
    <w:rsid w:val="00430F52"/>
    <w:rsid w:val="0043373A"/>
    <w:rsid w:val="00434241"/>
    <w:rsid w:val="004363B5"/>
    <w:rsid w:val="00440783"/>
    <w:rsid w:val="004441F7"/>
    <w:rsid w:val="004456BA"/>
    <w:rsid w:val="00447290"/>
    <w:rsid w:val="00451670"/>
    <w:rsid w:val="00451DF1"/>
    <w:rsid w:val="00453006"/>
    <w:rsid w:val="00456C6D"/>
    <w:rsid w:val="00464AAB"/>
    <w:rsid w:val="0046604A"/>
    <w:rsid w:val="00470D2F"/>
    <w:rsid w:val="00470FBD"/>
    <w:rsid w:val="0047118C"/>
    <w:rsid w:val="0047126C"/>
    <w:rsid w:val="00471E61"/>
    <w:rsid w:val="00473BFE"/>
    <w:rsid w:val="00477193"/>
    <w:rsid w:val="004813F3"/>
    <w:rsid w:val="00483611"/>
    <w:rsid w:val="00484EA3"/>
    <w:rsid w:val="0048723C"/>
    <w:rsid w:val="00487907"/>
    <w:rsid w:val="00490D67"/>
    <w:rsid w:val="00491C19"/>
    <w:rsid w:val="004930E4"/>
    <w:rsid w:val="00494146"/>
    <w:rsid w:val="004965CC"/>
    <w:rsid w:val="00497E83"/>
    <w:rsid w:val="004A00DA"/>
    <w:rsid w:val="004A059A"/>
    <w:rsid w:val="004A0AE3"/>
    <w:rsid w:val="004A2C5F"/>
    <w:rsid w:val="004A39F2"/>
    <w:rsid w:val="004A664A"/>
    <w:rsid w:val="004A7562"/>
    <w:rsid w:val="004B1C9A"/>
    <w:rsid w:val="004B703B"/>
    <w:rsid w:val="004C0FF8"/>
    <w:rsid w:val="004C50FE"/>
    <w:rsid w:val="004C613D"/>
    <w:rsid w:val="004D0200"/>
    <w:rsid w:val="004D2134"/>
    <w:rsid w:val="004D21A2"/>
    <w:rsid w:val="004D2271"/>
    <w:rsid w:val="004D3A8C"/>
    <w:rsid w:val="004D4AD8"/>
    <w:rsid w:val="004D608E"/>
    <w:rsid w:val="004D6342"/>
    <w:rsid w:val="004D70DC"/>
    <w:rsid w:val="004D7225"/>
    <w:rsid w:val="004D7437"/>
    <w:rsid w:val="004D747F"/>
    <w:rsid w:val="004D7B2F"/>
    <w:rsid w:val="004D7BA4"/>
    <w:rsid w:val="004E04D2"/>
    <w:rsid w:val="004E174E"/>
    <w:rsid w:val="004E1C0A"/>
    <w:rsid w:val="004E1FB9"/>
    <w:rsid w:val="004E22DF"/>
    <w:rsid w:val="004E4374"/>
    <w:rsid w:val="004E4550"/>
    <w:rsid w:val="004E6ECE"/>
    <w:rsid w:val="004F1E64"/>
    <w:rsid w:val="004F26A8"/>
    <w:rsid w:val="004F2D50"/>
    <w:rsid w:val="004F5BB4"/>
    <w:rsid w:val="004F5D75"/>
    <w:rsid w:val="004F6F66"/>
    <w:rsid w:val="00500261"/>
    <w:rsid w:val="005006DD"/>
    <w:rsid w:val="00500794"/>
    <w:rsid w:val="0050087B"/>
    <w:rsid w:val="00502F7D"/>
    <w:rsid w:val="0050578D"/>
    <w:rsid w:val="00505E7E"/>
    <w:rsid w:val="00510714"/>
    <w:rsid w:val="00511B23"/>
    <w:rsid w:val="00513260"/>
    <w:rsid w:val="00516502"/>
    <w:rsid w:val="00517A4D"/>
    <w:rsid w:val="005216CA"/>
    <w:rsid w:val="005217A3"/>
    <w:rsid w:val="00522539"/>
    <w:rsid w:val="0052288B"/>
    <w:rsid w:val="005230D8"/>
    <w:rsid w:val="00524BAF"/>
    <w:rsid w:val="005251BC"/>
    <w:rsid w:val="005254B5"/>
    <w:rsid w:val="00525643"/>
    <w:rsid w:val="00525901"/>
    <w:rsid w:val="00526078"/>
    <w:rsid w:val="00530788"/>
    <w:rsid w:val="00530D4F"/>
    <w:rsid w:val="00532073"/>
    <w:rsid w:val="005322CF"/>
    <w:rsid w:val="00532FD4"/>
    <w:rsid w:val="0053381C"/>
    <w:rsid w:val="00536EEB"/>
    <w:rsid w:val="00537983"/>
    <w:rsid w:val="00537E1E"/>
    <w:rsid w:val="00541ACB"/>
    <w:rsid w:val="0054259F"/>
    <w:rsid w:val="00544D14"/>
    <w:rsid w:val="00547337"/>
    <w:rsid w:val="00547AFB"/>
    <w:rsid w:val="005505E4"/>
    <w:rsid w:val="0055229F"/>
    <w:rsid w:val="005529AD"/>
    <w:rsid w:val="0055419A"/>
    <w:rsid w:val="005551E8"/>
    <w:rsid w:val="005562F9"/>
    <w:rsid w:val="00556AE6"/>
    <w:rsid w:val="005600F1"/>
    <w:rsid w:val="00563713"/>
    <w:rsid w:val="00564657"/>
    <w:rsid w:val="00567202"/>
    <w:rsid w:val="00576654"/>
    <w:rsid w:val="00577C35"/>
    <w:rsid w:val="00584154"/>
    <w:rsid w:val="0058536B"/>
    <w:rsid w:val="0058642C"/>
    <w:rsid w:val="00586558"/>
    <w:rsid w:val="00586C8A"/>
    <w:rsid w:val="00587251"/>
    <w:rsid w:val="0059192E"/>
    <w:rsid w:val="00594160"/>
    <w:rsid w:val="00595021"/>
    <w:rsid w:val="005A237D"/>
    <w:rsid w:val="005A36BC"/>
    <w:rsid w:val="005A3E3E"/>
    <w:rsid w:val="005A467C"/>
    <w:rsid w:val="005A6932"/>
    <w:rsid w:val="005B028D"/>
    <w:rsid w:val="005B2F56"/>
    <w:rsid w:val="005B35D1"/>
    <w:rsid w:val="005B47F5"/>
    <w:rsid w:val="005B4C41"/>
    <w:rsid w:val="005B5575"/>
    <w:rsid w:val="005B5D29"/>
    <w:rsid w:val="005B60D1"/>
    <w:rsid w:val="005B617A"/>
    <w:rsid w:val="005B6411"/>
    <w:rsid w:val="005C0D07"/>
    <w:rsid w:val="005C363E"/>
    <w:rsid w:val="005C5BB4"/>
    <w:rsid w:val="005D0D95"/>
    <w:rsid w:val="005E0B6E"/>
    <w:rsid w:val="005E3BF9"/>
    <w:rsid w:val="005E4ABF"/>
    <w:rsid w:val="005E50C5"/>
    <w:rsid w:val="005E5F99"/>
    <w:rsid w:val="005E75B3"/>
    <w:rsid w:val="005E75BB"/>
    <w:rsid w:val="005F20E9"/>
    <w:rsid w:val="005F79B1"/>
    <w:rsid w:val="00600190"/>
    <w:rsid w:val="0060105B"/>
    <w:rsid w:val="0060175A"/>
    <w:rsid w:val="00604D5F"/>
    <w:rsid w:val="00605D58"/>
    <w:rsid w:val="0060730A"/>
    <w:rsid w:val="00607FFE"/>
    <w:rsid w:val="00610413"/>
    <w:rsid w:val="00611AE4"/>
    <w:rsid w:val="0061254F"/>
    <w:rsid w:val="006140A9"/>
    <w:rsid w:val="0061483B"/>
    <w:rsid w:val="00614F10"/>
    <w:rsid w:val="0061676E"/>
    <w:rsid w:val="00616C36"/>
    <w:rsid w:val="00616DFA"/>
    <w:rsid w:val="00622B90"/>
    <w:rsid w:val="0062454A"/>
    <w:rsid w:val="00624CA5"/>
    <w:rsid w:val="00625577"/>
    <w:rsid w:val="0063634D"/>
    <w:rsid w:val="00637C7C"/>
    <w:rsid w:val="00640117"/>
    <w:rsid w:val="00640585"/>
    <w:rsid w:val="00642F0B"/>
    <w:rsid w:val="0064520E"/>
    <w:rsid w:val="0065358B"/>
    <w:rsid w:val="00653609"/>
    <w:rsid w:val="00653CB1"/>
    <w:rsid w:val="00654FD5"/>
    <w:rsid w:val="006555FB"/>
    <w:rsid w:val="00660543"/>
    <w:rsid w:val="00662A07"/>
    <w:rsid w:val="00662C1C"/>
    <w:rsid w:val="0066476C"/>
    <w:rsid w:val="00665926"/>
    <w:rsid w:val="006675C4"/>
    <w:rsid w:val="006734E9"/>
    <w:rsid w:val="00673658"/>
    <w:rsid w:val="00677A71"/>
    <w:rsid w:val="00682FE5"/>
    <w:rsid w:val="00683860"/>
    <w:rsid w:val="00686587"/>
    <w:rsid w:val="00687307"/>
    <w:rsid w:val="006875B1"/>
    <w:rsid w:val="006877CE"/>
    <w:rsid w:val="00687D77"/>
    <w:rsid w:val="00687E1C"/>
    <w:rsid w:val="00690477"/>
    <w:rsid w:val="00691787"/>
    <w:rsid w:val="00693106"/>
    <w:rsid w:val="00694085"/>
    <w:rsid w:val="00695609"/>
    <w:rsid w:val="00696023"/>
    <w:rsid w:val="006A0375"/>
    <w:rsid w:val="006A3E60"/>
    <w:rsid w:val="006A6302"/>
    <w:rsid w:val="006A6F29"/>
    <w:rsid w:val="006A773B"/>
    <w:rsid w:val="006B1114"/>
    <w:rsid w:val="006B2105"/>
    <w:rsid w:val="006B3E9C"/>
    <w:rsid w:val="006B6656"/>
    <w:rsid w:val="006B738A"/>
    <w:rsid w:val="006B7475"/>
    <w:rsid w:val="006B795F"/>
    <w:rsid w:val="006C1F88"/>
    <w:rsid w:val="006C37F9"/>
    <w:rsid w:val="006C4A25"/>
    <w:rsid w:val="006C5E62"/>
    <w:rsid w:val="006C619B"/>
    <w:rsid w:val="006C62A8"/>
    <w:rsid w:val="006C7CEB"/>
    <w:rsid w:val="006D0102"/>
    <w:rsid w:val="006D1B61"/>
    <w:rsid w:val="006D2C99"/>
    <w:rsid w:val="006D41A8"/>
    <w:rsid w:val="006D4530"/>
    <w:rsid w:val="006D75FB"/>
    <w:rsid w:val="006E11DF"/>
    <w:rsid w:val="006E30AC"/>
    <w:rsid w:val="006F146A"/>
    <w:rsid w:val="006F1D92"/>
    <w:rsid w:val="006F7BC7"/>
    <w:rsid w:val="00702DB5"/>
    <w:rsid w:val="00705CF3"/>
    <w:rsid w:val="007060B9"/>
    <w:rsid w:val="00707017"/>
    <w:rsid w:val="00707250"/>
    <w:rsid w:val="0070742E"/>
    <w:rsid w:val="0070760E"/>
    <w:rsid w:val="00707E67"/>
    <w:rsid w:val="00711759"/>
    <w:rsid w:val="00711E40"/>
    <w:rsid w:val="00713169"/>
    <w:rsid w:val="00717693"/>
    <w:rsid w:val="00717C74"/>
    <w:rsid w:val="00722D40"/>
    <w:rsid w:val="00723223"/>
    <w:rsid w:val="00723B8F"/>
    <w:rsid w:val="00724E10"/>
    <w:rsid w:val="00727335"/>
    <w:rsid w:val="00732E4E"/>
    <w:rsid w:val="0073368A"/>
    <w:rsid w:val="00733FFB"/>
    <w:rsid w:val="00734639"/>
    <w:rsid w:val="00737A68"/>
    <w:rsid w:val="0074227A"/>
    <w:rsid w:val="0074581B"/>
    <w:rsid w:val="00746BD8"/>
    <w:rsid w:val="007501D4"/>
    <w:rsid w:val="00754A3F"/>
    <w:rsid w:val="00756AE3"/>
    <w:rsid w:val="007574AB"/>
    <w:rsid w:val="007578C9"/>
    <w:rsid w:val="0076009B"/>
    <w:rsid w:val="0076064C"/>
    <w:rsid w:val="00760AA2"/>
    <w:rsid w:val="00760E00"/>
    <w:rsid w:val="00761387"/>
    <w:rsid w:val="00762078"/>
    <w:rsid w:val="00766229"/>
    <w:rsid w:val="00767493"/>
    <w:rsid w:val="007708D3"/>
    <w:rsid w:val="00771F72"/>
    <w:rsid w:val="00772748"/>
    <w:rsid w:val="00772CD5"/>
    <w:rsid w:val="00773EE5"/>
    <w:rsid w:val="007747C3"/>
    <w:rsid w:val="007755D1"/>
    <w:rsid w:val="00775B49"/>
    <w:rsid w:val="0077631A"/>
    <w:rsid w:val="00782DB8"/>
    <w:rsid w:val="00785B42"/>
    <w:rsid w:val="00786818"/>
    <w:rsid w:val="00792188"/>
    <w:rsid w:val="00792405"/>
    <w:rsid w:val="00794147"/>
    <w:rsid w:val="007A041A"/>
    <w:rsid w:val="007A3B8E"/>
    <w:rsid w:val="007A43CD"/>
    <w:rsid w:val="007A6459"/>
    <w:rsid w:val="007A6C1F"/>
    <w:rsid w:val="007B117C"/>
    <w:rsid w:val="007B37B3"/>
    <w:rsid w:val="007B7402"/>
    <w:rsid w:val="007B7CA0"/>
    <w:rsid w:val="007C0DB5"/>
    <w:rsid w:val="007C13FA"/>
    <w:rsid w:val="007C1AA2"/>
    <w:rsid w:val="007C1B7C"/>
    <w:rsid w:val="007C426F"/>
    <w:rsid w:val="007C478F"/>
    <w:rsid w:val="007C4FEB"/>
    <w:rsid w:val="007D12EB"/>
    <w:rsid w:val="007D2895"/>
    <w:rsid w:val="007D4FC3"/>
    <w:rsid w:val="007D6FD6"/>
    <w:rsid w:val="007D7E69"/>
    <w:rsid w:val="007E10C6"/>
    <w:rsid w:val="007E14F6"/>
    <w:rsid w:val="007E6986"/>
    <w:rsid w:val="007F3E12"/>
    <w:rsid w:val="007F3F7C"/>
    <w:rsid w:val="007F51BC"/>
    <w:rsid w:val="007F6567"/>
    <w:rsid w:val="007F6E1C"/>
    <w:rsid w:val="008008AA"/>
    <w:rsid w:val="00800FF9"/>
    <w:rsid w:val="00804543"/>
    <w:rsid w:val="00804972"/>
    <w:rsid w:val="00804AAE"/>
    <w:rsid w:val="00805056"/>
    <w:rsid w:val="008071D5"/>
    <w:rsid w:val="00814E6E"/>
    <w:rsid w:val="00815455"/>
    <w:rsid w:val="008155E6"/>
    <w:rsid w:val="00816B1E"/>
    <w:rsid w:val="00816BF5"/>
    <w:rsid w:val="00816F28"/>
    <w:rsid w:val="0082023A"/>
    <w:rsid w:val="00820A86"/>
    <w:rsid w:val="0082403F"/>
    <w:rsid w:val="008259A8"/>
    <w:rsid w:val="008268E7"/>
    <w:rsid w:val="008314C3"/>
    <w:rsid w:val="00835247"/>
    <w:rsid w:val="00835B6B"/>
    <w:rsid w:val="00835E88"/>
    <w:rsid w:val="00837026"/>
    <w:rsid w:val="0083789E"/>
    <w:rsid w:val="00841252"/>
    <w:rsid w:val="00841702"/>
    <w:rsid w:val="00843510"/>
    <w:rsid w:val="008435B6"/>
    <w:rsid w:val="00843D72"/>
    <w:rsid w:val="008451B1"/>
    <w:rsid w:val="00847924"/>
    <w:rsid w:val="00851EA3"/>
    <w:rsid w:val="00852DFB"/>
    <w:rsid w:val="0085453A"/>
    <w:rsid w:val="00854F8B"/>
    <w:rsid w:val="008561D2"/>
    <w:rsid w:val="008662C1"/>
    <w:rsid w:val="00866370"/>
    <w:rsid w:val="0087099D"/>
    <w:rsid w:val="008718C0"/>
    <w:rsid w:val="008735A7"/>
    <w:rsid w:val="008742BE"/>
    <w:rsid w:val="00875BAB"/>
    <w:rsid w:val="008764A2"/>
    <w:rsid w:val="00876910"/>
    <w:rsid w:val="00881527"/>
    <w:rsid w:val="00881629"/>
    <w:rsid w:val="00884E1D"/>
    <w:rsid w:val="0088773D"/>
    <w:rsid w:val="00893EF4"/>
    <w:rsid w:val="00897897"/>
    <w:rsid w:val="008A005A"/>
    <w:rsid w:val="008A0557"/>
    <w:rsid w:val="008A1DB5"/>
    <w:rsid w:val="008A2B6A"/>
    <w:rsid w:val="008A58D8"/>
    <w:rsid w:val="008A6D6A"/>
    <w:rsid w:val="008B349A"/>
    <w:rsid w:val="008B436F"/>
    <w:rsid w:val="008B63F6"/>
    <w:rsid w:val="008B6703"/>
    <w:rsid w:val="008C4EB3"/>
    <w:rsid w:val="008C697E"/>
    <w:rsid w:val="008C71A1"/>
    <w:rsid w:val="008C7B46"/>
    <w:rsid w:val="008D02AA"/>
    <w:rsid w:val="008D12FE"/>
    <w:rsid w:val="008D2AC7"/>
    <w:rsid w:val="008D32AA"/>
    <w:rsid w:val="008D400C"/>
    <w:rsid w:val="008D60B0"/>
    <w:rsid w:val="008D6C1F"/>
    <w:rsid w:val="008D759E"/>
    <w:rsid w:val="008D7DA1"/>
    <w:rsid w:val="008E0F92"/>
    <w:rsid w:val="008E437A"/>
    <w:rsid w:val="008E4B81"/>
    <w:rsid w:val="008E5D1D"/>
    <w:rsid w:val="008E6D6E"/>
    <w:rsid w:val="008F05EB"/>
    <w:rsid w:val="008F2E53"/>
    <w:rsid w:val="008F396D"/>
    <w:rsid w:val="008F4BDD"/>
    <w:rsid w:val="008F56A4"/>
    <w:rsid w:val="008F6B88"/>
    <w:rsid w:val="009031AE"/>
    <w:rsid w:val="00904269"/>
    <w:rsid w:val="009049FD"/>
    <w:rsid w:val="0090628B"/>
    <w:rsid w:val="00906F12"/>
    <w:rsid w:val="0091334F"/>
    <w:rsid w:val="00920EEF"/>
    <w:rsid w:val="00921809"/>
    <w:rsid w:val="00921840"/>
    <w:rsid w:val="0092494D"/>
    <w:rsid w:val="00927B0C"/>
    <w:rsid w:val="0093042C"/>
    <w:rsid w:val="0093088E"/>
    <w:rsid w:val="00931C5C"/>
    <w:rsid w:val="009328CB"/>
    <w:rsid w:val="00936931"/>
    <w:rsid w:val="00940C98"/>
    <w:rsid w:val="00945FFE"/>
    <w:rsid w:val="009503A1"/>
    <w:rsid w:val="00953B8C"/>
    <w:rsid w:val="00955B35"/>
    <w:rsid w:val="00957E79"/>
    <w:rsid w:val="00961397"/>
    <w:rsid w:val="00962F0C"/>
    <w:rsid w:val="00963691"/>
    <w:rsid w:val="009643B1"/>
    <w:rsid w:val="00966313"/>
    <w:rsid w:val="009668FF"/>
    <w:rsid w:val="00967E0B"/>
    <w:rsid w:val="00971B8A"/>
    <w:rsid w:val="00972846"/>
    <w:rsid w:val="009728AD"/>
    <w:rsid w:val="00972F4B"/>
    <w:rsid w:val="00973349"/>
    <w:rsid w:val="00974BC3"/>
    <w:rsid w:val="009766E7"/>
    <w:rsid w:val="00980942"/>
    <w:rsid w:val="00981655"/>
    <w:rsid w:val="00983311"/>
    <w:rsid w:val="009852B1"/>
    <w:rsid w:val="00990AA5"/>
    <w:rsid w:val="00994A07"/>
    <w:rsid w:val="00995F39"/>
    <w:rsid w:val="009A4CF0"/>
    <w:rsid w:val="009A6171"/>
    <w:rsid w:val="009B476B"/>
    <w:rsid w:val="009B4E3D"/>
    <w:rsid w:val="009B4F1F"/>
    <w:rsid w:val="009B579D"/>
    <w:rsid w:val="009B590C"/>
    <w:rsid w:val="009B705C"/>
    <w:rsid w:val="009B772D"/>
    <w:rsid w:val="009C1840"/>
    <w:rsid w:val="009C3394"/>
    <w:rsid w:val="009C4D1F"/>
    <w:rsid w:val="009C5B02"/>
    <w:rsid w:val="009C6A60"/>
    <w:rsid w:val="009D18DF"/>
    <w:rsid w:val="009D1A2D"/>
    <w:rsid w:val="009D4DE3"/>
    <w:rsid w:val="009D79F2"/>
    <w:rsid w:val="009E1E1B"/>
    <w:rsid w:val="009E1F54"/>
    <w:rsid w:val="009E3733"/>
    <w:rsid w:val="009E4976"/>
    <w:rsid w:val="009E750A"/>
    <w:rsid w:val="009E7867"/>
    <w:rsid w:val="009F25B1"/>
    <w:rsid w:val="009F43C1"/>
    <w:rsid w:val="009F5119"/>
    <w:rsid w:val="009F613B"/>
    <w:rsid w:val="009F6C87"/>
    <w:rsid w:val="00A014B3"/>
    <w:rsid w:val="00A02A05"/>
    <w:rsid w:val="00A04614"/>
    <w:rsid w:val="00A1089E"/>
    <w:rsid w:val="00A113B8"/>
    <w:rsid w:val="00A11D63"/>
    <w:rsid w:val="00A14427"/>
    <w:rsid w:val="00A20571"/>
    <w:rsid w:val="00A22C2E"/>
    <w:rsid w:val="00A236E2"/>
    <w:rsid w:val="00A30F11"/>
    <w:rsid w:val="00A365D0"/>
    <w:rsid w:val="00A424DB"/>
    <w:rsid w:val="00A432CE"/>
    <w:rsid w:val="00A44B5D"/>
    <w:rsid w:val="00A46F28"/>
    <w:rsid w:val="00A5111A"/>
    <w:rsid w:val="00A533AD"/>
    <w:rsid w:val="00A55744"/>
    <w:rsid w:val="00A559DF"/>
    <w:rsid w:val="00A55DF9"/>
    <w:rsid w:val="00A574A2"/>
    <w:rsid w:val="00A60207"/>
    <w:rsid w:val="00A61D21"/>
    <w:rsid w:val="00A6383B"/>
    <w:rsid w:val="00A641E6"/>
    <w:rsid w:val="00A65E30"/>
    <w:rsid w:val="00A66EFD"/>
    <w:rsid w:val="00A701B3"/>
    <w:rsid w:val="00A730EB"/>
    <w:rsid w:val="00A73635"/>
    <w:rsid w:val="00A73A57"/>
    <w:rsid w:val="00A73BE7"/>
    <w:rsid w:val="00A744BA"/>
    <w:rsid w:val="00A74AB9"/>
    <w:rsid w:val="00A75033"/>
    <w:rsid w:val="00A77E04"/>
    <w:rsid w:val="00A80342"/>
    <w:rsid w:val="00A844D9"/>
    <w:rsid w:val="00A85A21"/>
    <w:rsid w:val="00A91AE1"/>
    <w:rsid w:val="00A93767"/>
    <w:rsid w:val="00A93FEA"/>
    <w:rsid w:val="00A95F80"/>
    <w:rsid w:val="00A9777D"/>
    <w:rsid w:val="00AA0FEA"/>
    <w:rsid w:val="00AA1600"/>
    <w:rsid w:val="00AA4E58"/>
    <w:rsid w:val="00AA5259"/>
    <w:rsid w:val="00AA7576"/>
    <w:rsid w:val="00AA7F7F"/>
    <w:rsid w:val="00AB23E8"/>
    <w:rsid w:val="00AB304B"/>
    <w:rsid w:val="00AB41B7"/>
    <w:rsid w:val="00AB5599"/>
    <w:rsid w:val="00AB5887"/>
    <w:rsid w:val="00AB6DEB"/>
    <w:rsid w:val="00AC59CE"/>
    <w:rsid w:val="00AD1822"/>
    <w:rsid w:val="00AD2A4A"/>
    <w:rsid w:val="00AD423D"/>
    <w:rsid w:val="00AD5D4C"/>
    <w:rsid w:val="00AD6AFF"/>
    <w:rsid w:val="00AD6B94"/>
    <w:rsid w:val="00AD7E3B"/>
    <w:rsid w:val="00AE2D17"/>
    <w:rsid w:val="00AF0255"/>
    <w:rsid w:val="00AF5881"/>
    <w:rsid w:val="00AF6675"/>
    <w:rsid w:val="00AF7416"/>
    <w:rsid w:val="00AF7B82"/>
    <w:rsid w:val="00B00473"/>
    <w:rsid w:val="00B005C3"/>
    <w:rsid w:val="00B056FD"/>
    <w:rsid w:val="00B068BD"/>
    <w:rsid w:val="00B06E17"/>
    <w:rsid w:val="00B10A52"/>
    <w:rsid w:val="00B15EA3"/>
    <w:rsid w:val="00B16FCE"/>
    <w:rsid w:val="00B20EB6"/>
    <w:rsid w:val="00B247F5"/>
    <w:rsid w:val="00B24FCE"/>
    <w:rsid w:val="00B26A0F"/>
    <w:rsid w:val="00B3020B"/>
    <w:rsid w:val="00B30733"/>
    <w:rsid w:val="00B31BFE"/>
    <w:rsid w:val="00B3201E"/>
    <w:rsid w:val="00B32B8F"/>
    <w:rsid w:val="00B32E29"/>
    <w:rsid w:val="00B33879"/>
    <w:rsid w:val="00B34F7D"/>
    <w:rsid w:val="00B3746F"/>
    <w:rsid w:val="00B47253"/>
    <w:rsid w:val="00B473A4"/>
    <w:rsid w:val="00B4798F"/>
    <w:rsid w:val="00B535A6"/>
    <w:rsid w:val="00B540C7"/>
    <w:rsid w:val="00B54914"/>
    <w:rsid w:val="00B5592B"/>
    <w:rsid w:val="00B56386"/>
    <w:rsid w:val="00B576E8"/>
    <w:rsid w:val="00B60335"/>
    <w:rsid w:val="00B64CBB"/>
    <w:rsid w:val="00B66978"/>
    <w:rsid w:val="00B71435"/>
    <w:rsid w:val="00B72414"/>
    <w:rsid w:val="00B72C9A"/>
    <w:rsid w:val="00B73CCD"/>
    <w:rsid w:val="00B73EF7"/>
    <w:rsid w:val="00B76F5B"/>
    <w:rsid w:val="00B8347B"/>
    <w:rsid w:val="00B83613"/>
    <w:rsid w:val="00B84D95"/>
    <w:rsid w:val="00B878B7"/>
    <w:rsid w:val="00B97051"/>
    <w:rsid w:val="00BA0966"/>
    <w:rsid w:val="00BA2100"/>
    <w:rsid w:val="00BA46C4"/>
    <w:rsid w:val="00BA6022"/>
    <w:rsid w:val="00BA709F"/>
    <w:rsid w:val="00BB0253"/>
    <w:rsid w:val="00BB22E8"/>
    <w:rsid w:val="00BB3D92"/>
    <w:rsid w:val="00BC27DD"/>
    <w:rsid w:val="00BC2919"/>
    <w:rsid w:val="00BC421C"/>
    <w:rsid w:val="00BC777C"/>
    <w:rsid w:val="00BD0037"/>
    <w:rsid w:val="00BD0F60"/>
    <w:rsid w:val="00BD1A75"/>
    <w:rsid w:val="00BD40E1"/>
    <w:rsid w:val="00BD5D4B"/>
    <w:rsid w:val="00BD6AA9"/>
    <w:rsid w:val="00BE25D0"/>
    <w:rsid w:val="00BE3BEC"/>
    <w:rsid w:val="00BE50F0"/>
    <w:rsid w:val="00BE752D"/>
    <w:rsid w:val="00BE7ECB"/>
    <w:rsid w:val="00BF098E"/>
    <w:rsid w:val="00BF5F1E"/>
    <w:rsid w:val="00BF6089"/>
    <w:rsid w:val="00BF7F27"/>
    <w:rsid w:val="00C04336"/>
    <w:rsid w:val="00C1072D"/>
    <w:rsid w:val="00C13B42"/>
    <w:rsid w:val="00C14627"/>
    <w:rsid w:val="00C15DA1"/>
    <w:rsid w:val="00C16ED1"/>
    <w:rsid w:val="00C2220D"/>
    <w:rsid w:val="00C249DE"/>
    <w:rsid w:val="00C2673A"/>
    <w:rsid w:val="00C30733"/>
    <w:rsid w:val="00C356C2"/>
    <w:rsid w:val="00C465CA"/>
    <w:rsid w:val="00C53D0B"/>
    <w:rsid w:val="00C54278"/>
    <w:rsid w:val="00C61D33"/>
    <w:rsid w:val="00C646C5"/>
    <w:rsid w:val="00C6729B"/>
    <w:rsid w:val="00C67A1C"/>
    <w:rsid w:val="00C72236"/>
    <w:rsid w:val="00C72D2A"/>
    <w:rsid w:val="00C7314B"/>
    <w:rsid w:val="00C742E7"/>
    <w:rsid w:val="00C7526E"/>
    <w:rsid w:val="00C7639F"/>
    <w:rsid w:val="00C7651D"/>
    <w:rsid w:val="00C86CBD"/>
    <w:rsid w:val="00C93268"/>
    <w:rsid w:val="00C94127"/>
    <w:rsid w:val="00CA1925"/>
    <w:rsid w:val="00CA33DE"/>
    <w:rsid w:val="00CA67E5"/>
    <w:rsid w:val="00CB4E91"/>
    <w:rsid w:val="00CB6B18"/>
    <w:rsid w:val="00CB6C7E"/>
    <w:rsid w:val="00CC0F75"/>
    <w:rsid w:val="00CC12E4"/>
    <w:rsid w:val="00CC3DA1"/>
    <w:rsid w:val="00CD1FE9"/>
    <w:rsid w:val="00CD393A"/>
    <w:rsid w:val="00CD3EB2"/>
    <w:rsid w:val="00CD56EB"/>
    <w:rsid w:val="00CD5E64"/>
    <w:rsid w:val="00CD6122"/>
    <w:rsid w:val="00CD6699"/>
    <w:rsid w:val="00CE1966"/>
    <w:rsid w:val="00CE2A3E"/>
    <w:rsid w:val="00CE36E7"/>
    <w:rsid w:val="00CE6553"/>
    <w:rsid w:val="00CE72A5"/>
    <w:rsid w:val="00CF16F7"/>
    <w:rsid w:val="00CF4C0D"/>
    <w:rsid w:val="00CF5205"/>
    <w:rsid w:val="00CF7960"/>
    <w:rsid w:val="00D0022D"/>
    <w:rsid w:val="00D006B3"/>
    <w:rsid w:val="00D021F6"/>
    <w:rsid w:val="00D03E07"/>
    <w:rsid w:val="00D05D9A"/>
    <w:rsid w:val="00D11CC4"/>
    <w:rsid w:val="00D12EDF"/>
    <w:rsid w:val="00D14F87"/>
    <w:rsid w:val="00D16B72"/>
    <w:rsid w:val="00D21213"/>
    <w:rsid w:val="00D2285D"/>
    <w:rsid w:val="00D239DE"/>
    <w:rsid w:val="00D240AA"/>
    <w:rsid w:val="00D26455"/>
    <w:rsid w:val="00D26F6B"/>
    <w:rsid w:val="00D31E95"/>
    <w:rsid w:val="00D33B27"/>
    <w:rsid w:val="00D33C3D"/>
    <w:rsid w:val="00D35FAC"/>
    <w:rsid w:val="00D3676B"/>
    <w:rsid w:val="00D37AC2"/>
    <w:rsid w:val="00D4247C"/>
    <w:rsid w:val="00D42E4E"/>
    <w:rsid w:val="00D4582F"/>
    <w:rsid w:val="00D51D7E"/>
    <w:rsid w:val="00D5264A"/>
    <w:rsid w:val="00D547E0"/>
    <w:rsid w:val="00D55197"/>
    <w:rsid w:val="00D55A2F"/>
    <w:rsid w:val="00D5697F"/>
    <w:rsid w:val="00D56D97"/>
    <w:rsid w:val="00D5722E"/>
    <w:rsid w:val="00D650F3"/>
    <w:rsid w:val="00D71161"/>
    <w:rsid w:val="00D717BB"/>
    <w:rsid w:val="00D719E2"/>
    <w:rsid w:val="00D72EB3"/>
    <w:rsid w:val="00D7333B"/>
    <w:rsid w:val="00D757E5"/>
    <w:rsid w:val="00D76F98"/>
    <w:rsid w:val="00D81C71"/>
    <w:rsid w:val="00D81F35"/>
    <w:rsid w:val="00D82559"/>
    <w:rsid w:val="00D85F1E"/>
    <w:rsid w:val="00D905A0"/>
    <w:rsid w:val="00D9131A"/>
    <w:rsid w:val="00D91A49"/>
    <w:rsid w:val="00D9234F"/>
    <w:rsid w:val="00D946BF"/>
    <w:rsid w:val="00D94793"/>
    <w:rsid w:val="00D94B97"/>
    <w:rsid w:val="00D94D3A"/>
    <w:rsid w:val="00D950B1"/>
    <w:rsid w:val="00D95E9D"/>
    <w:rsid w:val="00D96DA6"/>
    <w:rsid w:val="00DA40B1"/>
    <w:rsid w:val="00DA53E4"/>
    <w:rsid w:val="00DA6690"/>
    <w:rsid w:val="00DB4AB9"/>
    <w:rsid w:val="00DB51D3"/>
    <w:rsid w:val="00DB599A"/>
    <w:rsid w:val="00DC0127"/>
    <w:rsid w:val="00DC1563"/>
    <w:rsid w:val="00DC22CD"/>
    <w:rsid w:val="00DC3905"/>
    <w:rsid w:val="00DD016C"/>
    <w:rsid w:val="00DD2696"/>
    <w:rsid w:val="00DD7A59"/>
    <w:rsid w:val="00DE3BB7"/>
    <w:rsid w:val="00DE54E4"/>
    <w:rsid w:val="00DE6647"/>
    <w:rsid w:val="00DE698C"/>
    <w:rsid w:val="00DF0F5F"/>
    <w:rsid w:val="00DF134F"/>
    <w:rsid w:val="00DF1564"/>
    <w:rsid w:val="00DF225D"/>
    <w:rsid w:val="00DF5FDB"/>
    <w:rsid w:val="00DF78A2"/>
    <w:rsid w:val="00E0470A"/>
    <w:rsid w:val="00E065DE"/>
    <w:rsid w:val="00E072F2"/>
    <w:rsid w:val="00E12BB0"/>
    <w:rsid w:val="00E12BC9"/>
    <w:rsid w:val="00E13676"/>
    <w:rsid w:val="00E14046"/>
    <w:rsid w:val="00E177ED"/>
    <w:rsid w:val="00E20AF3"/>
    <w:rsid w:val="00E22570"/>
    <w:rsid w:val="00E2292C"/>
    <w:rsid w:val="00E25769"/>
    <w:rsid w:val="00E271C6"/>
    <w:rsid w:val="00E27F03"/>
    <w:rsid w:val="00E30F6A"/>
    <w:rsid w:val="00E33001"/>
    <w:rsid w:val="00E34B63"/>
    <w:rsid w:val="00E378AF"/>
    <w:rsid w:val="00E37C34"/>
    <w:rsid w:val="00E41557"/>
    <w:rsid w:val="00E429A6"/>
    <w:rsid w:val="00E54993"/>
    <w:rsid w:val="00E55A8A"/>
    <w:rsid w:val="00E57659"/>
    <w:rsid w:val="00E624E9"/>
    <w:rsid w:val="00E63F77"/>
    <w:rsid w:val="00E64EFD"/>
    <w:rsid w:val="00E665F1"/>
    <w:rsid w:val="00E66947"/>
    <w:rsid w:val="00E70586"/>
    <w:rsid w:val="00E723E2"/>
    <w:rsid w:val="00E729FF"/>
    <w:rsid w:val="00E739C0"/>
    <w:rsid w:val="00E7514D"/>
    <w:rsid w:val="00E7798E"/>
    <w:rsid w:val="00E8034C"/>
    <w:rsid w:val="00E807D3"/>
    <w:rsid w:val="00E80E7A"/>
    <w:rsid w:val="00E80F06"/>
    <w:rsid w:val="00E815BB"/>
    <w:rsid w:val="00E822BC"/>
    <w:rsid w:val="00E83177"/>
    <w:rsid w:val="00E83BA4"/>
    <w:rsid w:val="00E8515D"/>
    <w:rsid w:val="00E85836"/>
    <w:rsid w:val="00E92188"/>
    <w:rsid w:val="00E93A40"/>
    <w:rsid w:val="00E948FB"/>
    <w:rsid w:val="00EA3FE3"/>
    <w:rsid w:val="00EA5E81"/>
    <w:rsid w:val="00EA6549"/>
    <w:rsid w:val="00EB2458"/>
    <w:rsid w:val="00EB606C"/>
    <w:rsid w:val="00EC0C86"/>
    <w:rsid w:val="00EC0CD3"/>
    <w:rsid w:val="00EC0FA0"/>
    <w:rsid w:val="00EC1AE2"/>
    <w:rsid w:val="00EC2943"/>
    <w:rsid w:val="00EC356B"/>
    <w:rsid w:val="00EC513C"/>
    <w:rsid w:val="00EC5913"/>
    <w:rsid w:val="00ED1661"/>
    <w:rsid w:val="00ED4004"/>
    <w:rsid w:val="00ED5FB8"/>
    <w:rsid w:val="00ED6CF0"/>
    <w:rsid w:val="00ED71A3"/>
    <w:rsid w:val="00ED7517"/>
    <w:rsid w:val="00EE032F"/>
    <w:rsid w:val="00EE3326"/>
    <w:rsid w:val="00EE3BD1"/>
    <w:rsid w:val="00EE4699"/>
    <w:rsid w:val="00EE4BCB"/>
    <w:rsid w:val="00EF19B7"/>
    <w:rsid w:val="00EF1B48"/>
    <w:rsid w:val="00EF4485"/>
    <w:rsid w:val="00EF4AC4"/>
    <w:rsid w:val="00EF5EB8"/>
    <w:rsid w:val="00EF6297"/>
    <w:rsid w:val="00F06EE8"/>
    <w:rsid w:val="00F1037B"/>
    <w:rsid w:val="00F11A75"/>
    <w:rsid w:val="00F11D82"/>
    <w:rsid w:val="00F13AF7"/>
    <w:rsid w:val="00F14A81"/>
    <w:rsid w:val="00F14EB3"/>
    <w:rsid w:val="00F152E3"/>
    <w:rsid w:val="00F218A8"/>
    <w:rsid w:val="00F22270"/>
    <w:rsid w:val="00F2417A"/>
    <w:rsid w:val="00F24743"/>
    <w:rsid w:val="00F26ED2"/>
    <w:rsid w:val="00F27AE8"/>
    <w:rsid w:val="00F36661"/>
    <w:rsid w:val="00F36C93"/>
    <w:rsid w:val="00F41BC5"/>
    <w:rsid w:val="00F433B5"/>
    <w:rsid w:val="00F45C3F"/>
    <w:rsid w:val="00F4609A"/>
    <w:rsid w:val="00F46E1E"/>
    <w:rsid w:val="00F47D0A"/>
    <w:rsid w:val="00F530A7"/>
    <w:rsid w:val="00F572D4"/>
    <w:rsid w:val="00F57538"/>
    <w:rsid w:val="00F609D3"/>
    <w:rsid w:val="00F611AD"/>
    <w:rsid w:val="00F63404"/>
    <w:rsid w:val="00F715D7"/>
    <w:rsid w:val="00F71A28"/>
    <w:rsid w:val="00F722C4"/>
    <w:rsid w:val="00F7308B"/>
    <w:rsid w:val="00F73D62"/>
    <w:rsid w:val="00F758B8"/>
    <w:rsid w:val="00F80FF3"/>
    <w:rsid w:val="00F8384E"/>
    <w:rsid w:val="00F84E85"/>
    <w:rsid w:val="00F87B6C"/>
    <w:rsid w:val="00F91459"/>
    <w:rsid w:val="00F92FCE"/>
    <w:rsid w:val="00F93D8E"/>
    <w:rsid w:val="00F94851"/>
    <w:rsid w:val="00F962BE"/>
    <w:rsid w:val="00FA0DE4"/>
    <w:rsid w:val="00FA130B"/>
    <w:rsid w:val="00FA1B8F"/>
    <w:rsid w:val="00FA2E24"/>
    <w:rsid w:val="00FA6F50"/>
    <w:rsid w:val="00FA7F6B"/>
    <w:rsid w:val="00FB00CF"/>
    <w:rsid w:val="00FB06BF"/>
    <w:rsid w:val="00FB6A8F"/>
    <w:rsid w:val="00FC147A"/>
    <w:rsid w:val="00FC66C7"/>
    <w:rsid w:val="00FC741C"/>
    <w:rsid w:val="00FD48D8"/>
    <w:rsid w:val="00FD552C"/>
    <w:rsid w:val="00FD6166"/>
    <w:rsid w:val="00FD6475"/>
    <w:rsid w:val="00FD6593"/>
    <w:rsid w:val="00FD6BD3"/>
    <w:rsid w:val="00FD7398"/>
    <w:rsid w:val="00FE11BD"/>
    <w:rsid w:val="00FE2070"/>
    <w:rsid w:val="00FE2BB3"/>
    <w:rsid w:val="00FE3FC8"/>
    <w:rsid w:val="00FE791B"/>
    <w:rsid w:val="00FE7A89"/>
    <w:rsid w:val="00FF1E35"/>
    <w:rsid w:val="00FF2AEB"/>
    <w:rsid w:val="00FF5664"/>
    <w:rsid w:val="00FF5F88"/>
    <w:rsid w:val="00FF7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109D3F"/>
  <w15:docId w15:val="{FDF5D77C-5ECD-4F1D-8054-A004BBEB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70"/>
    <w:rPr>
      <w:sz w:val="24"/>
      <w:szCs w:val="24"/>
    </w:rPr>
  </w:style>
  <w:style w:type="paragraph" w:styleId="Heading3">
    <w:name w:val="heading 3"/>
    <w:basedOn w:val="Normal"/>
    <w:next w:val="Normal"/>
    <w:link w:val="Heading3Char"/>
    <w:uiPriority w:val="99"/>
    <w:qFormat/>
    <w:rsid w:val="008071D5"/>
    <w:pPr>
      <w:keepNext/>
      <w:outlineLvl w:val="2"/>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1939CF"/>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7D2895"/>
    <w:rPr>
      <w:rFonts w:ascii="Tahoma" w:hAnsi="Tahoma" w:cs="Tahoma"/>
      <w:sz w:val="16"/>
      <w:szCs w:val="16"/>
    </w:rPr>
  </w:style>
  <w:style w:type="character" w:customStyle="1" w:styleId="BalloonTextChar">
    <w:name w:val="Balloon Text Char"/>
    <w:link w:val="BalloonText"/>
    <w:uiPriority w:val="99"/>
    <w:semiHidden/>
    <w:rsid w:val="001939CF"/>
    <w:rPr>
      <w:sz w:val="0"/>
      <w:szCs w:val="0"/>
    </w:rPr>
  </w:style>
  <w:style w:type="paragraph" w:styleId="Header">
    <w:name w:val="header"/>
    <w:basedOn w:val="Normal"/>
    <w:link w:val="HeaderChar"/>
    <w:uiPriority w:val="99"/>
    <w:rsid w:val="00594160"/>
    <w:pPr>
      <w:tabs>
        <w:tab w:val="center" w:pos="4153"/>
        <w:tab w:val="right" w:pos="8306"/>
      </w:tabs>
    </w:pPr>
  </w:style>
  <w:style w:type="character" w:customStyle="1" w:styleId="HeaderChar">
    <w:name w:val="Header Char"/>
    <w:link w:val="Header"/>
    <w:uiPriority w:val="99"/>
    <w:locked/>
    <w:rsid w:val="009F43C1"/>
    <w:rPr>
      <w:sz w:val="24"/>
      <w:lang w:eastAsia="en-GB"/>
    </w:rPr>
  </w:style>
  <w:style w:type="paragraph" w:styleId="Footer">
    <w:name w:val="footer"/>
    <w:basedOn w:val="Normal"/>
    <w:link w:val="FooterChar"/>
    <w:uiPriority w:val="99"/>
    <w:rsid w:val="00594160"/>
    <w:pPr>
      <w:tabs>
        <w:tab w:val="center" w:pos="4153"/>
        <w:tab w:val="right" w:pos="8306"/>
      </w:tabs>
    </w:pPr>
    <w:rPr>
      <w:lang w:eastAsia="zh-CN"/>
    </w:rPr>
  </w:style>
  <w:style w:type="character" w:customStyle="1" w:styleId="FooterChar">
    <w:name w:val="Footer Char"/>
    <w:link w:val="Footer"/>
    <w:uiPriority w:val="99"/>
    <w:locked/>
    <w:rsid w:val="00E14046"/>
    <w:rPr>
      <w:sz w:val="24"/>
    </w:rPr>
  </w:style>
  <w:style w:type="paragraph" w:styleId="BodyTextIndent">
    <w:name w:val="Body Text Indent"/>
    <w:basedOn w:val="Normal"/>
    <w:link w:val="BodyTextIndentChar"/>
    <w:uiPriority w:val="99"/>
    <w:rsid w:val="008071D5"/>
    <w:rPr>
      <w:sz w:val="20"/>
      <w:szCs w:val="20"/>
      <w:lang w:eastAsia="en-US"/>
    </w:rPr>
  </w:style>
  <w:style w:type="character" w:customStyle="1" w:styleId="BodyTextIndentChar">
    <w:name w:val="Body Text Indent Char"/>
    <w:link w:val="BodyTextIndent"/>
    <w:uiPriority w:val="99"/>
    <w:semiHidden/>
    <w:rsid w:val="001939CF"/>
    <w:rPr>
      <w:sz w:val="24"/>
      <w:szCs w:val="24"/>
    </w:rPr>
  </w:style>
  <w:style w:type="character" w:styleId="Strong">
    <w:name w:val="Strong"/>
    <w:qFormat/>
    <w:rsid w:val="00430F33"/>
    <w:rPr>
      <w:rFonts w:cs="Times New Roman"/>
      <w:b/>
    </w:rPr>
  </w:style>
  <w:style w:type="character" w:styleId="Hyperlink">
    <w:name w:val="Hyperlink"/>
    <w:uiPriority w:val="99"/>
    <w:rsid w:val="00430F33"/>
    <w:rPr>
      <w:rFonts w:cs="Times New Roman"/>
      <w:color w:val="0000FF"/>
      <w:u w:val="single"/>
    </w:rPr>
  </w:style>
  <w:style w:type="character" w:styleId="Emphasis">
    <w:name w:val="Emphasis"/>
    <w:uiPriority w:val="99"/>
    <w:qFormat/>
    <w:rsid w:val="0061483B"/>
    <w:rPr>
      <w:rFonts w:cs="Times New Roman"/>
      <w:i/>
    </w:rPr>
  </w:style>
  <w:style w:type="paragraph" w:styleId="ListParagraph">
    <w:name w:val="List Paragraph"/>
    <w:basedOn w:val="Normal"/>
    <w:link w:val="ListParagraphChar"/>
    <w:uiPriority w:val="99"/>
    <w:qFormat/>
    <w:rsid w:val="00E22570"/>
    <w:pPr>
      <w:ind w:left="720"/>
      <w:contextualSpacing/>
    </w:pPr>
  </w:style>
  <w:style w:type="paragraph" w:styleId="BodyText">
    <w:name w:val="Body Text"/>
    <w:basedOn w:val="Normal"/>
    <w:link w:val="BodyTextChar"/>
    <w:uiPriority w:val="99"/>
    <w:semiHidden/>
    <w:unhideWhenUsed/>
    <w:rsid w:val="00717C74"/>
    <w:pPr>
      <w:spacing w:after="120"/>
    </w:pPr>
  </w:style>
  <w:style w:type="character" w:customStyle="1" w:styleId="BodyTextChar">
    <w:name w:val="Body Text Char"/>
    <w:basedOn w:val="DefaultParagraphFont"/>
    <w:link w:val="BodyText"/>
    <w:uiPriority w:val="99"/>
    <w:semiHidden/>
    <w:rsid w:val="00717C74"/>
    <w:rPr>
      <w:sz w:val="24"/>
      <w:szCs w:val="24"/>
    </w:rPr>
  </w:style>
  <w:style w:type="paragraph" w:styleId="BodyText3">
    <w:name w:val="Body Text 3"/>
    <w:basedOn w:val="Normal"/>
    <w:link w:val="BodyText3Char"/>
    <w:rsid w:val="00717C74"/>
    <w:pPr>
      <w:spacing w:after="120"/>
    </w:pPr>
    <w:rPr>
      <w:sz w:val="16"/>
      <w:szCs w:val="16"/>
      <w:lang w:val="en-US" w:eastAsia="en-US"/>
    </w:rPr>
  </w:style>
  <w:style w:type="character" w:customStyle="1" w:styleId="BodyText3Char">
    <w:name w:val="Body Text 3 Char"/>
    <w:basedOn w:val="DefaultParagraphFont"/>
    <w:link w:val="BodyText3"/>
    <w:rsid w:val="00717C74"/>
    <w:rPr>
      <w:sz w:val="16"/>
      <w:szCs w:val="16"/>
      <w:lang w:val="en-US" w:eastAsia="en-US"/>
    </w:rPr>
  </w:style>
  <w:style w:type="character" w:customStyle="1" w:styleId="ListParagraphChar">
    <w:name w:val="List Paragraph Char"/>
    <w:link w:val="ListParagraph"/>
    <w:uiPriority w:val="99"/>
    <w:rsid w:val="008314C3"/>
    <w:rPr>
      <w:sz w:val="24"/>
      <w:szCs w:val="24"/>
    </w:rPr>
  </w:style>
  <w:style w:type="character" w:styleId="PlaceholderText">
    <w:name w:val="Placeholder Text"/>
    <w:basedOn w:val="DefaultParagraphFont"/>
    <w:uiPriority w:val="99"/>
    <w:semiHidden/>
    <w:rsid w:val="00267A70"/>
    <w:rPr>
      <w:color w:val="808080"/>
    </w:rPr>
  </w:style>
  <w:style w:type="paragraph" w:customStyle="1" w:styleId="TableContents">
    <w:name w:val="Table Contents"/>
    <w:basedOn w:val="Normal"/>
    <w:rsid w:val="00DA40B1"/>
    <w:pPr>
      <w:widowControl w:val="0"/>
      <w:suppressLineNumbers/>
      <w:suppressAutoHyphens/>
      <w:spacing w:before="20" w:after="20" w:line="264" w:lineRule="auto"/>
    </w:pPr>
    <w:rPr>
      <w:rFonts w:eastAsia="Calibri"/>
      <w:color w:val="000000"/>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763635">
      <w:marLeft w:val="0"/>
      <w:marRight w:val="0"/>
      <w:marTop w:val="0"/>
      <w:marBottom w:val="0"/>
      <w:divBdr>
        <w:top w:val="none" w:sz="0" w:space="0" w:color="auto"/>
        <w:left w:val="none" w:sz="0" w:space="0" w:color="auto"/>
        <w:bottom w:val="none" w:sz="0" w:space="0" w:color="auto"/>
        <w:right w:val="none" w:sz="0" w:space="0" w:color="auto"/>
      </w:divBdr>
    </w:div>
    <w:div w:id="1120763636">
      <w:marLeft w:val="0"/>
      <w:marRight w:val="0"/>
      <w:marTop w:val="0"/>
      <w:marBottom w:val="0"/>
      <w:divBdr>
        <w:top w:val="none" w:sz="0" w:space="0" w:color="auto"/>
        <w:left w:val="none" w:sz="0" w:space="0" w:color="auto"/>
        <w:bottom w:val="none" w:sz="0" w:space="0" w:color="auto"/>
        <w:right w:val="none" w:sz="0" w:space="0" w:color="auto"/>
      </w:divBdr>
    </w:div>
    <w:div w:id="1120763639">
      <w:marLeft w:val="0"/>
      <w:marRight w:val="0"/>
      <w:marTop w:val="0"/>
      <w:marBottom w:val="0"/>
      <w:divBdr>
        <w:top w:val="none" w:sz="0" w:space="0" w:color="auto"/>
        <w:left w:val="none" w:sz="0" w:space="0" w:color="auto"/>
        <w:bottom w:val="none" w:sz="0" w:space="0" w:color="auto"/>
        <w:right w:val="none" w:sz="0" w:space="0" w:color="auto"/>
      </w:divBdr>
    </w:div>
    <w:div w:id="1120763642">
      <w:marLeft w:val="0"/>
      <w:marRight w:val="0"/>
      <w:marTop w:val="0"/>
      <w:marBottom w:val="0"/>
      <w:divBdr>
        <w:top w:val="none" w:sz="0" w:space="0" w:color="auto"/>
        <w:left w:val="none" w:sz="0" w:space="0" w:color="auto"/>
        <w:bottom w:val="none" w:sz="0" w:space="0" w:color="auto"/>
        <w:right w:val="none" w:sz="0" w:space="0" w:color="auto"/>
      </w:divBdr>
      <w:divsChild>
        <w:div w:id="1120763637">
          <w:marLeft w:val="0"/>
          <w:marRight w:val="0"/>
          <w:marTop w:val="0"/>
          <w:marBottom w:val="0"/>
          <w:divBdr>
            <w:top w:val="none" w:sz="0" w:space="0" w:color="auto"/>
            <w:left w:val="none" w:sz="0" w:space="0" w:color="auto"/>
            <w:bottom w:val="none" w:sz="0" w:space="0" w:color="auto"/>
            <w:right w:val="none" w:sz="0" w:space="0" w:color="auto"/>
          </w:divBdr>
          <w:divsChild>
            <w:div w:id="1120763638">
              <w:marLeft w:val="0"/>
              <w:marRight w:val="0"/>
              <w:marTop w:val="0"/>
              <w:marBottom w:val="0"/>
              <w:divBdr>
                <w:top w:val="none" w:sz="0" w:space="0" w:color="auto"/>
                <w:left w:val="none" w:sz="0" w:space="0" w:color="auto"/>
                <w:bottom w:val="none" w:sz="0" w:space="0" w:color="auto"/>
                <w:right w:val="none" w:sz="0" w:space="0" w:color="auto"/>
              </w:divBdr>
              <w:divsChild>
                <w:div w:id="1120763640">
                  <w:marLeft w:val="0"/>
                  <w:marRight w:val="0"/>
                  <w:marTop w:val="0"/>
                  <w:marBottom w:val="0"/>
                  <w:divBdr>
                    <w:top w:val="none" w:sz="0" w:space="0" w:color="auto"/>
                    <w:left w:val="none" w:sz="0" w:space="0" w:color="auto"/>
                    <w:bottom w:val="none" w:sz="0" w:space="0" w:color="auto"/>
                    <w:right w:val="none" w:sz="0" w:space="0" w:color="auto"/>
                  </w:divBdr>
                  <w:divsChild>
                    <w:div w:id="11207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3643">
      <w:marLeft w:val="0"/>
      <w:marRight w:val="0"/>
      <w:marTop w:val="0"/>
      <w:marBottom w:val="0"/>
      <w:divBdr>
        <w:top w:val="none" w:sz="0" w:space="0" w:color="auto"/>
        <w:left w:val="none" w:sz="0" w:space="0" w:color="auto"/>
        <w:bottom w:val="none" w:sz="0" w:space="0" w:color="auto"/>
        <w:right w:val="none" w:sz="0" w:space="0" w:color="auto"/>
      </w:divBdr>
    </w:div>
    <w:div w:id="1120763645">
      <w:marLeft w:val="0"/>
      <w:marRight w:val="0"/>
      <w:marTop w:val="0"/>
      <w:marBottom w:val="0"/>
      <w:divBdr>
        <w:top w:val="none" w:sz="0" w:space="0" w:color="auto"/>
        <w:left w:val="none" w:sz="0" w:space="0" w:color="auto"/>
        <w:bottom w:val="none" w:sz="0" w:space="0" w:color="auto"/>
        <w:right w:val="none" w:sz="0" w:space="0" w:color="auto"/>
      </w:divBdr>
      <w:divsChild>
        <w:div w:id="1120763634">
          <w:marLeft w:val="0"/>
          <w:marRight w:val="0"/>
          <w:marTop w:val="0"/>
          <w:marBottom w:val="0"/>
          <w:divBdr>
            <w:top w:val="single" w:sz="2" w:space="0" w:color="FFFFFF"/>
            <w:left w:val="single" w:sz="36" w:space="0" w:color="FFFFFF"/>
            <w:bottom w:val="single" w:sz="2" w:space="0" w:color="FFFFFF"/>
            <w:right w:val="single" w:sz="36" w:space="0" w:color="FFFFFF"/>
          </w:divBdr>
          <w:divsChild>
            <w:div w:id="1120763644">
              <w:marLeft w:val="0"/>
              <w:marRight w:val="0"/>
              <w:marTop w:val="0"/>
              <w:marBottom w:val="0"/>
              <w:divBdr>
                <w:top w:val="none" w:sz="0" w:space="0" w:color="auto"/>
                <w:left w:val="none" w:sz="0" w:space="0" w:color="auto"/>
                <w:bottom w:val="none" w:sz="0" w:space="0" w:color="auto"/>
                <w:right w:val="none" w:sz="0" w:space="0" w:color="auto"/>
              </w:divBdr>
              <w:divsChild>
                <w:div w:id="1120763646">
                  <w:marLeft w:val="0"/>
                  <w:marRight w:val="0"/>
                  <w:marTop w:val="0"/>
                  <w:marBottom w:val="0"/>
                  <w:divBdr>
                    <w:top w:val="none" w:sz="0" w:space="0" w:color="auto"/>
                    <w:left w:val="none" w:sz="0" w:space="0" w:color="auto"/>
                    <w:bottom w:val="none" w:sz="0" w:space="0" w:color="auto"/>
                    <w:right w:val="none" w:sz="0" w:space="0" w:color="auto"/>
                  </w:divBdr>
                  <w:divsChild>
                    <w:div w:id="1120763647">
                      <w:marLeft w:val="187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info@financial-ombudsm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cial-ombudsman.org" TargetMode="Externa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B1C4384559014DAC2592D156CE5840" ma:contentTypeVersion="15" ma:contentTypeDescription="Create a new document." ma:contentTypeScope="" ma:versionID="59c29671054e0dadea312fad2d4823e9">
  <xsd:schema xmlns:xsd="http://www.w3.org/2001/XMLSchema" xmlns:xs="http://www.w3.org/2001/XMLSchema" xmlns:p="http://schemas.microsoft.com/office/2006/metadata/properties" xmlns:ns2="7a3fd603-be2e-4b40-941e-4b0a59f8df9b" xmlns:ns3="68d087de-1996-4af3-ab9a-5c74ca532ae0" targetNamespace="http://schemas.microsoft.com/office/2006/metadata/properties" ma:root="true" ma:fieldsID="f75c551b5567d11220bebf1e0397dea9" ns2:_="" ns3:_="">
    <xsd:import namespace="7a3fd603-be2e-4b40-941e-4b0a59f8df9b"/>
    <xsd:import namespace="68d087de-1996-4af3-ab9a-5c74ca532a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fd603-be2e-4b40-941e-4b0a59f8df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618426f-c5cb-4c54-a033-fbd6df034b5b}" ma:internalName="TaxCatchAll" ma:showField="CatchAllData" ma:web="7a3fd603-be2e-4b40-941e-4b0a59f8df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d087de-1996-4af3-ab9a-5c74ca532a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73ffef4-bc97-4784-9be8-3dfe8cdfb3a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8d087de-1996-4af3-ab9a-5c74ca532ae0">
      <Terms xmlns="http://schemas.microsoft.com/office/infopath/2007/PartnerControls"/>
    </lcf76f155ced4ddcb4097134ff3c332f>
    <TaxCatchAll xmlns="7a3fd603-be2e-4b40-941e-4b0a59f8df9b" xsi:nil="true"/>
  </documentManagement>
</p:properties>
</file>

<file path=customXml/itemProps1.xml><?xml version="1.0" encoding="utf-8"?>
<ds:datastoreItem xmlns:ds="http://schemas.openxmlformats.org/officeDocument/2006/customXml" ds:itemID="{871D3568-A92B-430E-80DE-3DDD9DFC041A}">
  <ds:schemaRefs>
    <ds:schemaRef ds:uri="http://schemas.openxmlformats.org/officeDocument/2006/bibliography"/>
  </ds:schemaRefs>
</ds:datastoreItem>
</file>

<file path=customXml/itemProps2.xml><?xml version="1.0" encoding="utf-8"?>
<ds:datastoreItem xmlns:ds="http://schemas.openxmlformats.org/officeDocument/2006/customXml" ds:itemID="{5C1D09FF-8341-439A-9D04-1DDD0719F8B1}"/>
</file>

<file path=customXml/itemProps3.xml><?xml version="1.0" encoding="utf-8"?>
<ds:datastoreItem xmlns:ds="http://schemas.openxmlformats.org/officeDocument/2006/customXml" ds:itemID="{8BDC2690-375D-41A0-B076-C240BBB858A4}"/>
</file>

<file path=customXml/itemProps4.xml><?xml version="1.0" encoding="utf-8"?>
<ds:datastoreItem xmlns:ds="http://schemas.openxmlformats.org/officeDocument/2006/customXml" ds:itemID="{AE08CBFF-40CA-4A53-B8BD-9BF21C0DB5AA}"/>
</file>

<file path=docProps/app.xml><?xml version="1.0" encoding="utf-8"?>
<Properties xmlns="http://schemas.openxmlformats.org/officeDocument/2006/extended-properties" xmlns:vt="http://schemas.openxmlformats.org/officeDocument/2006/docPropsVTypes">
  <Template>Normal</Template>
  <TotalTime>4</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Complaints procedure</vt:lpstr>
    </vt:vector>
  </TitlesOfParts>
  <Company>Microsoft</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wjc</dc:creator>
  <cp:keywords/>
  <dc:description/>
  <cp:lastModifiedBy>Duncan Eccles</cp:lastModifiedBy>
  <cp:revision>4</cp:revision>
  <cp:lastPrinted>2016-06-29T09:59:00Z</cp:lastPrinted>
  <dcterms:created xsi:type="dcterms:W3CDTF">2021-03-11T15:16:00Z</dcterms:created>
  <dcterms:modified xsi:type="dcterms:W3CDTF">2022-07-21T14:13:00Z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0x0101005EB1C4384559014DAC2592D156CE5840</vt:lpwstr>
  </property>
  <property fmtid="{D5CDD505-2E9C-101B-9397-08002B2CF9AE}" pid="3" name="MediaServiceImageTags">
    <vt:lpwstr/>
  </property>
</Properties>
</file>